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FD58E" w14:textId="77777777" w:rsidR="00817EF3" w:rsidRDefault="00817EF3" w:rsidP="00932D60">
      <w:pPr>
        <w:spacing w:after="160"/>
        <w:rPr>
          <w:rFonts w:ascii="Arial" w:eastAsia="Arial" w:hAnsi="Arial" w:cs="Arial"/>
          <w:b/>
          <w:color w:val="161146"/>
          <w:sz w:val="28"/>
          <w:szCs w:val="28"/>
        </w:rPr>
      </w:pPr>
    </w:p>
    <w:p w14:paraId="3A3DFBA7" w14:textId="77777777" w:rsidR="00817EF3" w:rsidRDefault="00817EF3" w:rsidP="00932D60">
      <w:pPr>
        <w:spacing w:after="160"/>
        <w:rPr>
          <w:rFonts w:ascii="Arial" w:eastAsia="Arial" w:hAnsi="Arial" w:cs="Arial"/>
          <w:b/>
          <w:color w:val="161146"/>
          <w:sz w:val="28"/>
          <w:szCs w:val="28"/>
        </w:rPr>
      </w:pPr>
    </w:p>
    <w:p w14:paraId="65023A24" w14:textId="297516DA" w:rsidR="00932D60" w:rsidRDefault="00932D60" w:rsidP="00932D60">
      <w:pPr>
        <w:spacing w:after="160"/>
        <w:rPr>
          <w:rFonts w:ascii="Arial" w:eastAsia="Arial" w:hAnsi="Arial" w:cs="Arial"/>
          <w:b/>
          <w:color w:val="161146"/>
          <w:sz w:val="28"/>
          <w:szCs w:val="28"/>
        </w:rPr>
      </w:pPr>
      <w:r>
        <w:rPr>
          <w:rFonts w:ascii="Arial" w:eastAsia="Arial" w:hAnsi="Arial" w:cs="Arial"/>
          <w:b/>
          <w:color w:val="161146"/>
          <w:sz w:val="28"/>
          <w:szCs w:val="28"/>
        </w:rPr>
        <w:t>Mental Health Support for Healthcare During COVID-19</w:t>
      </w:r>
    </w:p>
    <w:p w14:paraId="217D71BD" w14:textId="2A8D3BF4" w:rsidR="00932D60" w:rsidRDefault="00F7299A" w:rsidP="00932D60">
      <w:pP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161146"/>
        </w:rPr>
        <w:t>W</w:t>
      </w:r>
      <w:r w:rsidR="00932D60">
        <w:rPr>
          <w:rFonts w:ascii="Arial" w:eastAsia="Arial" w:hAnsi="Arial" w:cs="Arial"/>
          <w:b/>
          <w:color w:val="161146"/>
        </w:rPr>
        <w:t>e</w:t>
      </w:r>
      <w:r>
        <w:rPr>
          <w:rFonts w:ascii="Arial" w:eastAsia="Arial" w:hAnsi="Arial" w:cs="Arial"/>
          <w:b/>
          <w:color w:val="161146"/>
        </w:rPr>
        <w:t>dnes</w:t>
      </w:r>
      <w:r w:rsidR="00932D60">
        <w:rPr>
          <w:rFonts w:ascii="Arial" w:eastAsia="Arial" w:hAnsi="Arial" w:cs="Arial"/>
          <w:b/>
          <w:color w:val="161146"/>
        </w:rPr>
        <w:t xml:space="preserve">day, </w:t>
      </w:r>
      <w:proofErr w:type="gramStart"/>
      <w:r>
        <w:rPr>
          <w:rFonts w:ascii="Arial" w:eastAsia="Arial" w:hAnsi="Arial" w:cs="Arial"/>
          <w:b/>
          <w:color w:val="161146"/>
        </w:rPr>
        <w:t xml:space="preserve">May </w:t>
      </w:r>
      <w:r w:rsidR="008E6F08">
        <w:rPr>
          <w:rFonts w:ascii="Arial" w:eastAsia="Arial" w:hAnsi="Arial" w:cs="Arial"/>
          <w:b/>
          <w:color w:val="161146"/>
        </w:rPr>
        <w:t xml:space="preserve"> </w:t>
      </w:r>
      <w:r w:rsidR="001B4159">
        <w:rPr>
          <w:rFonts w:ascii="Arial" w:eastAsia="Arial" w:hAnsi="Arial" w:cs="Arial"/>
          <w:b/>
          <w:color w:val="161146"/>
        </w:rPr>
        <w:t>2</w:t>
      </w:r>
      <w:r>
        <w:rPr>
          <w:rFonts w:ascii="Arial" w:eastAsia="Arial" w:hAnsi="Arial" w:cs="Arial"/>
          <w:b/>
          <w:color w:val="161146"/>
        </w:rPr>
        <w:t>0</w:t>
      </w:r>
      <w:proofErr w:type="gramEnd"/>
      <w:r w:rsidR="00932D60">
        <w:rPr>
          <w:rFonts w:ascii="Arial" w:eastAsia="Arial" w:hAnsi="Arial" w:cs="Arial"/>
          <w:b/>
          <w:color w:val="161146"/>
        </w:rPr>
        <w:t xml:space="preserve">, 2020 | Noon-1:00 pm  </w:t>
      </w:r>
    </w:p>
    <w:p w14:paraId="73F5226E" w14:textId="77777777" w:rsidR="00932D60" w:rsidRDefault="00932D60" w:rsidP="00932D60">
      <w:pPr>
        <w:rPr>
          <w:rFonts w:ascii="Arial" w:eastAsia="Arial" w:hAnsi="Arial" w:cs="Arial"/>
          <w:b/>
          <w:color w:val="161146"/>
        </w:rPr>
      </w:pPr>
    </w:p>
    <w:p w14:paraId="7EB6A0AC" w14:textId="5FFA20AC" w:rsidR="00C422DA" w:rsidRDefault="007B6EA9" w:rsidP="00770A55">
      <w:pPr>
        <w:rPr>
          <w:rFonts w:ascii="Arial" w:eastAsia="Arial" w:hAnsi="Arial" w:cs="Arial"/>
          <w:i/>
          <w:color w:val="000000" w:themeColor="text1"/>
          <w:sz w:val="21"/>
          <w:szCs w:val="21"/>
        </w:rPr>
      </w:pPr>
      <w:r>
        <w:rPr>
          <w:rFonts w:ascii="Arial" w:eastAsia="Arial" w:hAnsi="Arial" w:cs="Arial"/>
          <w:i/>
          <w:color w:val="000000" w:themeColor="text1"/>
          <w:sz w:val="21"/>
          <w:szCs w:val="21"/>
        </w:rPr>
        <w:t>See website for recording.</w:t>
      </w:r>
    </w:p>
    <w:p w14:paraId="19C454B5" w14:textId="77777777" w:rsidR="007B6EA9" w:rsidRPr="00BB6694" w:rsidRDefault="007B6EA9" w:rsidP="00770A55">
      <w:pPr>
        <w:rPr>
          <w:rFonts w:ascii="Arial" w:eastAsia="Arial" w:hAnsi="Arial" w:cs="Arial"/>
          <w:b/>
          <w:color w:val="000000" w:themeColor="text1"/>
          <w:sz w:val="21"/>
          <w:szCs w:val="21"/>
        </w:rPr>
      </w:pPr>
    </w:p>
    <w:p w14:paraId="538E9BD6" w14:textId="28A337BA" w:rsidR="000A57B8" w:rsidRDefault="00EB17E9" w:rsidP="00A80949">
      <w:pPr>
        <w:rPr>
          <w:rFonts w:ascii="Arial" w:eastAsia="Arial" w:hAnsi="Arial" w:cs="Arial"/>
          <w:color w:val="000000" w:themeColor="text1"/>
          <w:sz w:val="21"/>
          <w:szCs w:val="21"/>
        </w:rPr>
      </w:pPr>
      <w:r w:rsidRPr="00BB6694">
        <w:rPr>
          <w:rFonts w:ascii="Arial" w:eastAsia="Arial" w:hAnsi="Arial" w:cs="Arial"/>
          <w:color w:val="000000" w:themeColor="text1"/>
          <w:sz w:val="21"/>
          <w:szCs w:val="21"/>
        </w:rPr>
        <w:t xml:space="preserve">Discussion opened after welcome and an antitrust reminder. </w:t>
      </w:r>
      <w:r w:rsidR="00A80949" w:rsidRPr="00BB6694">
        <w:rPr>
          <w:rFonts w:ascii="Arial" w:eastAsia="Arial" w:hAnsi="Arial" w:cs="Arial"/>
          <w:color w:val="000000" w:themeColor="text1"/>
          <w:sz w:val="21"/>
          <w:szCs w:val="21"/>
        </w:rPr>
        <w:t xml:space="preserve">This effort’s focus is organizing </w:t>
      </w:r>
      <w:r w:rsidR="00736351">
        <w:rPr>
          <w:rFonts w:ascii="Arial" w:eastAsia="Arial" w:hAnsi="Arial" w:cs="Arial"/>
          <w:color w:val="000000" w:themeColor="text1"/>
          <w:sz w:val="21"/>
          <w:szCs w:val="21"/>
        </w:rPr>
        <w:t xml:space="preserve">and sharing promising practices </w:t>
      </w:r>
      <w:r w:rsidR="00A80949" w:rsidRPr="00BB6694">
        <w:rPr>
          <w:rFonts w:ascii="Arial" w:eastAsia="Arial" w:hAnsi="Arial" w:cs="Arial"/>
          <w:color w:val="000000" w:themeColor="text1"/>
          <w:sz w:val="21"/>
          <w:szCs w:val="21"/>
        </w:rPr>
        <w:t xml:space="preserve">to provide mental health services and support to frontline healthcare </w:t>
      </w:r>
      <w:r w:rsidR="007B6EA9">
        <w:rPr>
          <w:rFonts w:ascii="Arial" w:eastAsia="Arial" w:hAnsi="Arial" w:cs="Arial"/>
          <w:color w:val="000000" w:themeColor="text1"/>
          <w:sz w:val="21"/>
          <w:szCs w:val="21"/>
        </w:rPr>
        <w:t>workers</w:t>
      </w:r>
      <w:r w:rsidR="00A80949" w:rsidRPr="00BB6694">
        <w:rPr>
          <w:rFonts w:ascii="Arial" w:eastAsia="Arial" w:hAnsi="Arial" w:cs="Arial"/>
          <w:color w:val="000000" w:themeColor="text1"/>
          <w:sz w:val="21"/>
          <w:szCs w:val="21"/>
        </w:rPr>
        <w:t xml:space="preserve"> during the COVID-19 crisis. </w:t>
      </w:r>
    </w:p>
    <w:p w14:paraId="6FE8182D" w14:textId="77777777" w:rsidR="00A80949" w:rsidRPr="00BB6694" w:rsidRDefault="00A80949" w:rsidP="00A80949">
      <w:pPr>
        <w:rPr>
          <w:rFonts w:ascii="Arial" w:eastAsia="Arial" w:hAnsi="Arial" w:cs="Arial"/>
          <w:color w:val="000000" w:themeColor="text1"/>
          <w:sz w:val="21"/>
          <w:szCs w:val="21"/>
        </w:rPr>
      </w:pPr>
    </w:p>
    <w:p w14:paraId="2F89231C" w14:textId="0C23231E" w:rsidR="000A57B8" w:rsidRDefault="000A57B8" w:rsidP="00D554C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 w:themeColor="text1"/>
          <w:sz w:val="21"/>
          <w:szCs w:val="21"/>
        </w:rPr>
      </w:pPr>
      <w:r w:rsidRPr="00BB6694">
        <w:rPr>
          <w:rFonts w:ascii="Arial" w:eastAsia="Arial" w:hAnsi="Arial" w:cs="Arial"/>
          <w:b/>
          <w:color w:val="000000" w:themeColor="text1"/>
          <w:sz w:val="21"/>
          <w:szCs w:val="21"/>
        </w:rPr>
        <w:t>Meeting Summary</w:t>
      </w:r>
    </w:p>
    <w:p w14:paraId="3B06FBA8" w14:textId="47F22D66" w:rsidR="005F5BDC" w:rsidRDefault="005F5BDC" w:rsidP="00D554C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 w:themeColor="text1"/>
          <w:sz w:val="21"/>
          <w:szCs w:val="21"/>
        </w:rPr>
      </w:pPr>
    </w:p>
    <w:p w14:paraId="7AAFAA6F" w14:textId="77777777" w:rsidR="007B6EA9" w:rsidRDefault="007B6EA9" w:rsidP="007B6EA9">
      <w:pPr>
        <w:rPr>
          <w:rFonts w:ascii="Arial" w:eastAsia="Arial" w:hAnsi="Arial" w:cs="Arial"/>
          <w:color w:val="000000" w:themeColor="text1"/>
          <w:sz w:val="21"/>
          <w:szCs w:val="21"/>
        </w:rPr>
      </w:pPr>
      <w:r w:rsidRPr="00BB6694">
        <w:rPr>
          <w:rFonts w:ascii="Arial" w:eastAsia="Arial" w:hAnsi="Arial" w:cs="Arial"/>
          <w:color w:val="000000" w:themeColor="text1"/>
          <w:sz w:val="21"/>
          <w:szCs w:val="21"/>
        </w:rPr>
        <w:t xml:space="preserve">The main focus of the meeting was on </w:t>
      </w:r>
      <w:r>
        <w:rPr>
          <w:rFonts w:ascii="Arial" w:hAnsi="Arial" w:cs="Arial"/>
          <w:bCs/>
          <w:color w:val="000000" w:themeColor="text1"/>
          <w:sz w:val="21"/>
          <w:szCs w:val="21"/>
          <w:shd w:val="clear" w:color="auto" w:fill="FFFFFF"/>
        </w:rPr>
        <w:t xml:space="preserve">using staff feedback to build support from </w:t>
      </w:r>
      <w:proofErr w:type="spellStart"/>
      <w:r>
        <w:rPr>
          <w:rFonts w:ascii="Arial" w:hAnsi="Arial" w:cs="Arial"/>
          <w:bCs/>
          <w:color w:val="000000" w:themeColor="text1"/>
          <w:sz w:val="21"/>
          <w:szCs w:val="21"/>
          <w:shd w:val="clear" w:color="auto" w:fill="FFFFFF"/>
        </w:rPr>
        <w:t>Carris</w:t>
      </w:r>
      <w:proofErr w:type="spellEnd"/>
      <w:r>
        <w:rPr>
          <w:rFonts w:ascii="Arial" w:hAnsi="Arial" w:cs="Arial"/>
          <w:bCs/>
          <w:color w:val="000000" w:themeColor="text1"/>
          <w:sz w:val="21"/>
          <w:szCs w:val="21"/>
          <w:shd w:val="clear" w:color="auto" w:fill="FFFFFF"/>
        </w:rPr>
        <w:t xml:space="preserve"> Health/CentraCare and team de-briefing, a tool for leaders</w:t>
      </w:r>
      <w:r w:rsidRPr="00BB6694">
        <w:rPr>
          <w:rFonts w:ascii="Arial" w:hAnsi="Arial" w:cs="Arial"/>
          <w:bCs/>
          <w:color w:val="000000" w:themeColor="text1"/>
          <w:sz w:val="21"/>
          <w:szCs w:val="21"/>
          <w:shd w:val="clear" w:color="auto" w:fill="FFFFFF"/>
        </w:rPr>
        <w:t xml:space="preserve"> from HealthPartners</w:t>
      </w:r>
      <w:r>
        <w:rPr>
          <w:rFonts w:ascii="Arial" w:hAnsi="Arial" w:cs="Arial"/>
          <w:bCs/>
          <w:color w:val="000000" w:themeColor="text1"/>
          <w:sz w:val="21"/>
          <w:szCs w:val="21"/>
          <w:shd w:val="clear" w:color="auto" w:fill="FFFFFF"/>
        </w:rPr>
        <w:t xml:space="preserve">.  </w:t>
      </w:r>
      <w:r w:rsidRPr="00BB6694">
        <w:rPr>
          <w:rFonts w:ascii="Arial" w:eastAsia="Arial" w:hAnsi="Arial" w:cs="Arial"/>
          <w:color w:val="000000" w:themeColor="text1"/>
          <w:sz w:val="21"/>
          <w:szCs w:val="21"/>
        </w:rPr>
        <w:t xml:space="preserve">Full notes below. </w:t>
      </w:r>
    </w:p>
    <w:p w14:paraId="30C46DA9" w14:textId="77777777" w:rsidR="007B6EA9" w:rsidRDefault="007B6EA9" w:rsidP="00D554C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 w:themeColor="text1"/>
          <w:sz w:val="21"/>
          <w:szCs w:val="21"/>
        </w:rPr>
      </w:pPr>
    </w:p>
    <w:p w14:paraId="624A9692" w14:textId="7906ADA0" w:rsidR="005F5BDC" w:rsidRPr="00E3785C" w:rsidRDefault="00736351" w:rsidP="00D554C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b/>
          <w:color w:val="000000" w:themeColor="text1"/>
          <w:sz w:val="21"/>
          <w:szCs w:val="21"/>
        </w:rPr>
        <w:t>“</w:t>
      </w:r>
      <w:r w:rsidR="00E3785C">
        <w:rPr>
          <w:rFonts w:ascii="Arial" w:eastAsia="Arial" w:hAnsi="Arial" w:cs="Arial"/>
          <w:b/>
          <w:color w:val="000000" w:themeColor="text1"/>
          <w:sz w:val="21"/>
          <w:szCs w:val="21"/>
        </w:rPr>
        <w:t xml:space="preserve">Some </w:t>
      </w:r>
      <w:r w:rsidR="005F5BDC">
        <w:rPr>
          <w:rFonts w:ascii="Arial" w:eastAsia="Arial" w:hAnsi="Arial" w:cs="Arial"/>
          <w:b/>
          <w:color w:val="000000" w:themeColor="text1"/>
          <w:sz w:val="21"/>
          <w:szCs w:val="21"/>
        </w:rPr>
        <w:t>Good News</w:t>
      </w:r>
      <w:r>
        <w:rPr>
          <w:rFonts w:ascii="Arial" w:eastAsia="Arial" w:hAnsi="Arial" w:cs="Arial"/>
          <w:b/>
          <w:color w:val="000000" w:themeColor="text1"/>
          <w:sz w:val="21"/>
          <w:szCs w:val="21"/>
        </w:rPr>
        <w:t>”</w:t>
      </w:r>
      <w:r w:rsidR="00E3785C">
        <w:rPr>
          <w:rFonts w:ascii="Arial" w:eastAsia="Arial" w:hAnsi="Arial" w:cs="Arial"/>
          <w:b/>
          <w:color w:val="000000" w:themeColor="text1"/>
          <w:sz w:val="21"/>
          <w:szCs w:val="21"/>
        </w:rPr>
        <w:t xml:space="preserve"> </w:t>
      </w:r>
      <w:r w:rsidR="00E3785C" w:rsidRPr="00E3785C">
        <w:rPr>
          <w:rFonts w:ascii="Arial" w:eastAsia="Arial" w:hAnsi="Arial" w:cs="Arial"/>
          <w:color w:val="000000" w:themeColor="text1"/>
          <w:sz w:val="21"/>
          <w:szCs w:val="21"/>
        </w:rPr>
        <w:t xml:space="preserve">Video </w:t>
      </w:r>
      <w:r>
        <w:rPr>
          <w:rFonts w:ascii="Arial" w:eastAsia="Arial" w:hAnsi="Arial" w:cs="Arial"/>
          <w:color w:val="000000" w:themeColor="text1"/>
          <w:sz w:val="21"/>
          <w:szCs w:val="21"/>
        </w:rPr>
        <w:t xml:space="preserve">was </w:t>
      </w:r>
      <w:r w:rsidR="00E3785C" w:rsidRPr="00E3785C">
        <w:rPr>
          <w:rFonts w:ascii="Arial" w:eastAsia="Arial" w:hAnsi="Arial" w:cs="Arial"/>
          <w:color w:val="000000" w:themeColor="text1"/>
          <w:sz w:val="21"/>
          <w:szCs w:val="21"/>
        </w:rPr>
        <w:t>shared</w:t>
      </w:r>
      <w:r w:rsidR="007B6EA9">
        <w:rPr>
          <w:rFonts w:ascii="Arial" w:eastAsia="Arial" w:hAnsi="Arial" w:cs="Arial"/>
          <w:color w:val="000000" w:themeColor="text1"/>
          <w:sz w:val="21"/>
          <w:szCs w:val="21"/>
        </w:rPr>
        <w:t xml:space="preserve"> with </w:t>
      </w:r>
      <w:r w:rsidR="00E3785C">
        <w:rPr>
          <w:rFonts w:ascii="Arial" w:eastAsia="Arial" w:hAnsi="Arial" w:cs="Arial"/>
          <w:color w:val="000000" w:themeColor="text1"/>
          <w:sz w:val="21"/>
          <w:szCs w:val="21"/>
        </w:rPr>
        <w:t xml:space="preserve">“Code Joy” as an example. </w:t>
      </w:r>
      <w:r w:rsidR="007B6EA9">
        <w:rPr>
          <w:rFonts w:ascii="Arial" w:eastAsia="Arial" w:hAnsi="Arial" w:cs="Arial"/>
          <w:color w:val="000000" w:themeColor="text1"/>
          <w:sz w:val="21"/>
          <w:szCs w:val="21"/>
        </w:rPr>
        <w:t xml:space="preserve">Celebration and joy </w:t>
      </w:r>
      <w:proofErr w:type="gramStart"/>
      <w:r w:rsidR="007B6EA9">
        <w:rPr>
          <w:rFonts w:ascii="Arial" w:eastAsia="Arial" w:hAnsi="Arial" w:cs="Arial"/>
          <w:color w:val="000000" w:themeColor="text1"/>
          <w:sz w:val="21"/>
          <w:szCs w:val="21"/>
        </w:rPr>
        <w:t>is</w:t>
      </w:r>
      <w:proofErr w:type="gramEnd"/>
      <w:r w:rsidR="007B6EA9">
        <w:rPr>
          <w:rFonts w:ascii="Arial" w:eastAsia="Arial" w:hAnsi="Arial" w:cs="Arial"/>
          <w:color w:val="000000" w:themeColor="text1"/>
          <w:sz w:val="21"/>
          <w:szCs w:val="21"/>
        </w:rPr>
        <w:t xml:space="preserve"> part of resiliency - h</w:t>
      </w:r>
      <w:r w:rsidR="00E3785C">
        <w:rPr>
          <w:rFonts w:ascii="Arial" w:eastAsia="Arial" w:hAnsi="Arial" w:cs="Arial"/>
          <w:color w:val="000000" w:themeColor="text1"/>
          <w:sz w:val="21"/>
          <w:szCs w:val="21"/>
        </w:rPr>
        <w:t xml:space="preserve">ow do you celebrate the wins? </w:t>
      </w:r>
    </w:p>
    <w:p w14:paraId="6610C9F5" w14:textId="2D20A55B" w:rsidR="00E16F4D" w:rsidRDefault="00E16F4D" w:rsidP="00A8094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 w:themeColor="text1"/>
          <w:sz w:val="21"/>
          <w:szCs w:val="21"/>
        </w:rPr>
      </w:pPr>
    </w:p>
    <w:p w14:paraId="30CAD91E" w14:textId="545CE99E" w:rsidR="00F7299A" w:rsidRDefault="00E5346C" w:rsidP="00F7299A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Cs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Redwood Falls </w:t>
      </w:r>
      <w:proofErr w:type="spellStart"/>
      <w:r w:rsidR="00F7299A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Carris</w:t>
      </w:r>
      <w:proofErr w:type="spellEnd"/>
      <w:r w:rsidR="00F7299A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 Health/CentraCare:  </w:t>
      </w:r>
      <w:r w:rsidR="00F7299A" w:rsidRPr="00F7299A">
        <w:rPr>
          <w:rFonts w:ascii="Arial" w:hAnsi="Arial" w:cs="Arial"/>
          <w:bCs/>
          <w:color w:val="000000"/>
          <w:sz w:val="21"/>
          <w:szCs w:val="21"/>
          <w:shd w:val="clear" w:color="auto" w:fill="FFFFFF"/>
        </w:rPr>
        <w:t xml:space="preserve">Ryan Pope and </w:t>
      </w:r>
      <w:proofErr w:type="spellStart"/>
      <w:r w:rsidR="00F7299A" w:rsidRPr="00F7299A">
        <w:rPr>
          <w:rFonts w:ascii="Arial" w:hAnsi="Arial" w:cs="Arial"/>
          <w:bCs/>
          <w:color w:val="000000"/>
          <w:sz w:val="21"/>
          <w:szCs w:val="21"/>
          <w:shd w:val="clear" w:color="auto" w:fill="FFFFFF"/>
        </w:rPr>
        <w:t>Magan</w:t>
      </w:r>
      <w:proofErr w:type="spellEnd"/>
      <w:r w:rsidR="00F7299A" w:rsidRPr="00F7299A">
        <w:rPr>
          <w:rFonts w:ascii="Arial" w:hAnsi="Arial" w:cs="Arial"/>
          <w:bCs/>
          <w:color w:val="000000"/>
          <w:sz w:val="21"/>
          <w:szCs w:val="21"/>
          <w:shd w:val="clear" w:color="auto" w:fill="FFFFFF"/>
        </w:rPr>
        <w:t xml:space="preserve"> Simon</w:t>
      </w:r>
    </w:p>
    <w:p w14:paraId="70F822A5" w14:textId="77777777" w:rsidR="00F7299A" w:rsidRPr="00F7299A" w:rsidRDefault="00F7299A" w:rsidP="00F7299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1"/>
          <w:szCs w:val="21"/>
        </w:rPr>
      </w:pPr>
      <w:r w:rsidRPr="00F7299A">
        <w:rPr>
          <w:rFonts w:ascii="Arial" w:eastAsia="Arial" w:hAnsi="Arial" w:cs="Arial"/>
          <w:color w:val="000000" w:themeColor="text1"/>
          <w:sz w:val="21"/>
          <w:szCs w:val="21"/>
        </w:rPr>
        <w:t>Using Staff Feedback to Build Support</w:t>
      </w:r>
    </w:p>
    <w:p w14:paraId="2FAB25EA" w14:textId="77777777" w:rsidR="00671791" w:rsidRDefault="00E3785C" w:rsidP="00671791">
      <w:pPr>
        <w:pStyle w:val="ListParagraph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color w:val="000000" w:themeColor="text1"/>
          <w:sz w:val="21"/>
          <w:szCs w:val="21"/>
        </w:rPr>
        <w:t xml:space="preserve">Subsidiary of CentraCare in Redwood Falls, CAH, Rural Health Clinic and Home Care and Hospice and EMS.  </w:t>
      </w:r>
      <w:r w:rsidRPr="00671791">
        <w:rPr>
          <w:rFonts w:ascii="Arial" w:eastAsia="Arial" w:hAnsi="Arial" w:cs="Arial"/>
          <w:color w:val="000000" w:themeColor="text1"/>
          <w:sz w:val="21"/>
          <w:szCs w:val="21"/>
        </w:rPr>
        <w:t xml:space="preserve">Since 2014 have established Resiliency Tools to use with healthcare employees.    </w:t>
      </w:r>
    </w:p>
    <w:p w14:paraId="0904D40B" w14:textId="1193B1C6" w:rsidR="00E3785C" w:rsidRPr="00671791" w:rsidRDefault="00A15CCF" w:rsidP="00671791">
      <w:pPr>
        <w:pStyle w:val="ListParagraph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1"/>
          <w:szCs w:val="21"/>
        </w:rPr>
      </w:pPr>
      <w:r w:rsidRPr="00671791">
        <w:rPr>
          <w:rFonts w:ascii="Arial" w:eastAsia="Arial" w:hAnsi="Arial" w:cs="Arial"/>
          <w:color w:val="000000" w:themeColor="text1"/>
          <w:sz w:val="21"/>
          <w:szCs w:val="21"/>
        </w:rPr>
        <w:t xml:space="preserve">With COVID-19 </w:t>
      </w:r>
      <w:r w:rsidR="00E3785C" w:rsidRPr="00671791">
        <w:rPr>
          <w:rFonts w:ascii="Arial" w:eastAsia="Arial" w:hAnsi="Arial" w:cs="Arial"/>
          <w:color w:val="000000" w:themeColor="text1"/>
          <w:sz w:val="21"/>
          <w:szCs w:val="21"/>
        </w:rPr>
        <w:t xml:space="preserve">“Bite-Sized Resiliency presentation </w:t>
      </w:r>
      <w:r w:rsidR="00671791">
        <w:rPr>
          <w:rFonts w:ascii="Arial" w:eastAsia="Arial" w:hAnsi="Arial" w:cs="Arial"/>
          <w:color w:val="000000" w:themeColor="text1"/>
          <w:sz w:val="21"/>
          <w:szCs w:val="21"/>
        </w:rPr>
        <w:t xml:space="preserve">was </w:t>
      </w:r>
      <w:r w:rsidR="00E3785C" w:rsidRPr="00671791">
        <w:rPr>
          <w:rFonts w:ascii="Arial" w:eastAsia="Arial" w:hAnsi="Arial" w:cs="Arial"/>
          <w:color w:val="000000" w:themeColor="text1"/>
          <w:sz w:val="21"/>
          <w:szCs w:val="21"/>
        </w:rPr>
        <w:t>created</w:t>
      </w:r>
      <w:r w:rsidRPr="00671791">
        <w:rPr>
          <w:rFonts w:ascii="Arial" w:eastAsia="Arial" w:hAnsi="Arial" w:cs="Arial"/>
          <w:color w:val="000000" w:themeColor="text1"/>
          <w:sz w:val="21"/>
          <w:szCs w:val="21"/>
        </w:rPr>
        <w:t xml:space="preserve"> and is available on-demand for staff.  Rule of Two’s:  Collective Coping (Pennebaker J.W. 1993)</w:t>
      </w:r>
    </w:p>
    <w:p w14:paraId="4392EF1E" w14:textId="287BBFD6" w:rsidR="00A15CCF" w:rsidRDefault="00A15CCF" w:rsidP="00F7299A">
      <w:pPr>
        <w:pStyle w:val="ListParagraph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color w:val="000000" w:themeColor="text1"/>
          <w:sz w:val="21"/>
          <w:szCs w:val="21"/>
        </w:rPr>
        <w:t xml:space="preserve">Resiliency training for Staff: Active coping strategies, goals for yourself, supporting </w:t>
      </w:r>
      <w:r w:rsidR="006642DE">
        <w:rPr>
          <w:rFonts w:ascii="Arial" w:eastAsia="Arial" w:hAnsi="Arial" w:cs="Arial"/>
          <w:color w:val="000000" w:themeColor="text1"/>
          <w:sz w:val="21"/>
          <w:szCs w:val="21"/>
        </w:rPr>
        <w:t>colleague’s</w:t>
      </w:r>
      <w:r>
        <w:rPr>
          <w:rFonts w:ascii="Arial" w:eastAsia="Arial" w:hAnsi="Arial" w:cs="Arial"/>
          <w:color w:val="000000" w:themeColor="text1"/>
          <w:sz w:val="21"/>
          <w:szCs w:val="21"/>
        </w:rPr>
        <w:t xml:space="preserve"> checklist, Mindfulness tips, sleep hygiene, and more.</w:t>
      </w:r>
    </w:p>
    <w:p w14:paraId="49B3A9A1" w14:textId="69CB178D" w:rsidR="006642DE" w:rsidRDefault="006642DE" w:rsidP="00F7299A">
      <w:pPr>
        <w:pStyle w:val="ListParagraph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color w:val="000000" w:themeColor="text1"/>
          <w:sz w:val="21"/>
          <w:szCs w:val="21"/>
        </w:rPr>
        <w:t>Wellbeing Survey was created.  About 40% completion rate.  Multiple open</w:t>
      </w:r>
      <w:r w:rsidR="000D490A">
        <w:rPr>
          <w:rFonts w:ascii="Arial" w:eastAsia="Arial" w:hAnsi="Arial" w:cs="Arial"/>
          <w:color w:val="000000" w:themeColor="text1"/>
          <w:sz w:val="21"/>
          <w:szCs w:val="21"/>
        </w:rPr>
        <w:t>-</w:t>
      </w:r>
      <w:r>
        <w:rPr>
          <w:rFonts w:ascii="Arial" w:eastAsia="Arial" w:hAnsi="Arial" w:cs="Arial"/>
          <w:color w:val="000000" w:themeColor="text1"/>
          <w:sz w:val="21"/>
          <w:szCs w:val="21"/>
        </w:rPr>
        <w:t>ended questions to allow for narrative feedback.  The responses helped shape overall programming.  Resulted in creation of one-page handouts and emails</w:t>
      </w:r>
      <w:r w:rsidR="000D490A">
        <w:rPr>
          <w:rFonts w:ascii="Arial" w:eastAsia="Arial" w:hAnsi="Arial" w:cs="Arial"/>
          <w:color w:val="000000" w:themeColor="text1"/>
          <w:sz w:val="21"/>
          <w:szCs w:val="21"/>
        </w:rPr>
        <w:t xml:space="preserve">, launched 1-1 phone calls, and virtual lunch and learn programs.  </w:t>
      </w:r>
    </w:p>
    <w:p w14:paraId="40AEDEA3" w14:textId="5B393D83" w:rsidR="00D46BFA" w:rsidRPr="0070550A" w:rsidRDefault="00357A45" w:rsidP="00D46BFA">
      <w:pPr>
        <w:pStyle w:val="ListParagraph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color w:val="000000" w:themeColor="text1"/>
          <w:sz w:val="21"/>
          <w:szCs w:val="21"/>
        </w:rPr>
        <w:t xml:space="preserve">Second round of survey will be launched in June 2020.  This will help with monitoring to determine effectiveness and reaching the needs people want addressed.  </w:t>
      </w:r>
    </w:p>
    <w:p w14:paraId="1E9EFA92" w14:textId="02CF961D" w:rsidR="00A00A1E" w:rsidRDefault="0070550A" w:rsidP="00D46BFA">
      <w:pPr>
        <w:pStyle w:val="ListParagraph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color w:val="000000" w:themeColor="text1"/>
          <w:sz w:val="21"/>
          <w:szCs w:val="21"/>
        </w:rPr>
        <w:t>After survey they did</w:t>
      </w:r>
      <w:r w:rsidR="00D46BFA">
        <w:rPr>
          <w:rFonts w:ascii="Arial" w:eastAsia="Arial" w:hAnsi="Arial" w:cs="Arial"/>
          <w:color w:val="000000" w:themeColor="text1"/>
          <w:sz w:val="21"/>
          <w:szCs w:val="21"/>
        </w:rPr>
        <w:t xml:space="preserve">1-1 </w:t>
      </w:r>
      <w:r>
        <w:rPr>
          <w:rFonts w:ascii="Arial" w:eastAsia="Arial" w:hAnsi="Arial" w:cs="Arial"/>
          <w:color w:val="000000" w:themeColor="text1"/>
          <w:sz w:val="21"/>
          <w:szCs w:val="21"/>
        </w:rPr>
        <w:t>calls, and e</w:t>
      </w:r>
      <w:r w:rsidR="00D46BFA">
        <w:rPr>
          <w:rFonts w:ascii="Arial" w:eastAsia="Arial" w:hAnsi="Arial" w:cs="Arial"/>
          <w:color w:val="000000" w:themeColor="text1"/>
          <w:sz w:val="21"/>
          <w:szCs w:val="21"/>
        </w:rPr>
        <w:t>stablished guid</w:t>
      </w:r>
      <w:r>
        <w:rPr>
          <w:rFonts w:ascii="Arial" w:eastAsia="Arial" w:hAnsi="Arial" w:cs="Arial"/>
          <w:color w:val="000000" w:themeColor="text1"/>
          <w:sz w:val="21"/>
          <w:szCs w:val="21"/>
        </w:rPr>
        <w:t>ance</w:t>
      </w:r>
      <w:r w:rsidR="00D46BFA">
        <w:rPr>
          <w:rFonts w:ascii="Arial" w:eastAsia="Arial" w:hAnsi="Arial" w:cs="Arial"/>
          <w:color w:val="000000" w:themeColor="text1"/>
          <w:sz w:val="21"/>
          <w:szCs w:val="21"/>
        </w:rPr>
        <w:t xml:space="preserve"> for questions.  </w:t>
      </w:r>
    </w:p>
    <w:p w14:paraId="267E02C0" w14:textId="00B11D73" w:rsidR="00A00A1E" w:rsidRDefault="00D46BFA" w:rsidP="00A00A1E">
      <w:pPr>
        <w:pStyle w:val="ListParagraph"/>
        <w:numPr>
          <w:ilvl w:val="1"/>
          <w:numId w:val="4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color w:val="000000" w:themeColor="text1"/>
          <w:sz w:val="21"/>
          <w:szCs w:val="21"/>
        </w:rPr>
        <w:t>Leaders started calls in first round</w:t>
      </w:r>
      <w:r w:rsidR="0070550A">
        <w:rPr>
          <w:rFonts w:ascii="Arial" w:eastAsia="Arial" w:hAnsi="Arial" w:cs="Arial"/>
          <w:color w:val="000000" w:themeColor="text1"/>
          <w:sz w:val="21"/>
          <w:szCs w:val="21"/>
        </w:rPr>
        <w:t>, h</w:t>
      </w:r>
      <w:r>
        <w:rPr>
          <w:rFonts w:ascii="Arial" w:eastAsia="Arial" w:hAnsi="Arial" w:cs="Arial"/>
          <w:color w:val="000000" w:themeColor="text1"/>
          <w:sz w:val="21"/>
          <w:szCs w:val="21"/>
        </w:rPr>
        <w:t>owever, the employee may not tell their supervisor how they feel</w:t>
      </w:r>
      <w:r w:rsidR="0070550A">
        <w:rPr>
          <w:rFonts w:ascii="Arial" w:eastAsia="Arial" w:hAnsi="Arial" w:cs="Arial"/>
          <w:color w:val="000000" w:themeColor="text1"/>
          <w:sz w:val="21"/>
          <w:szCs w:val="21"/>
        </w:rPr>
        <w:t xml:space="preserve"> b</w:t>
      </w:r>
      <w:r>
        <w:rPr>
          <w:rFonts w:ascii="Arial" w:eastAsia="Arial" w:hAnsi="Arial" w:cs="Arial"/>
          <w:color w:val="000000" w:themeColor="text1"/>
          <w:sz w:val="21"/>
          <w:szCs w:val="21"/>
        </w:rPr>
        <w:t>ut will talk with this team as it is more anonymous, as a neutral th</w:t>
      </w:r>
      <w:r w:rsidR="00A00A1E">
        <w:rPr>
          <w:rFonts w:ascii="Arial" w:eastAsia="Arial" w:hAnsi="Arial" w:cs="Arial"/>
          <w:color w:val="000000" w:themeColor="text1"/>
          <w:sz w:val="21"/>
          <w:szCs w:val="21"/>
        </w:rPr>
        <w:t>ir</w:t>
      </w:r>
      <w:r>
        <w:rPr>
          <w:rFonts w:ascii="Arial" w:eastAsia="Arial" w:hAnsi="Arial" w:cs="Arial"/>
          <w:color w:val="000000" w:themeColor="text1"/>
          <w:sz w:val="21"/>
          <w:szCs w:val="21"/>
        </w:rPr>
        <w:t>d party.</w:t>
      </w:r>
    </w:p>
    <w:p w14:paraId="6F5B73DB" w14:textId="0032A5C2" w:rsidR="004F5D47" w:rsidRDefault="0070550A" w:rsidP="00A00A1E">
      <w:pPr>
        <w:pStyle w:val="ListParagraph"/>
        <w:numPr>
          <w:ilvl w:val="1"/>
          <w:numId w:val="4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color w:val="000000" w:themeColor="text1"/>
          <w:sz w:val="21"/>
          <w:szCs w:val="21"/>
        </w:rPr>
        <w:t>We heard that people were getting an</w:t>
      </w:r>
      <w:r w:rsidR="004F5D47">
        <w:rPr>
          <w:rFonts w:ascii="Arial" w:eastAsia="Arial" w:hAnsi="Arial" w:cs="Arial"/>
          <w:color w:val="000000" w:themeColor="text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 w:themeColor="text1"/>
          <w:sz w:val="21"/>
          <w:szCs w:val="21"/>
        </w:rPr>
        <w:t>o</w:t>
      </w:r>
      <w:r w:rsidR="004F5D47">
        <w:rPr>
          <w:rFonts w:ascii="Arial" w:eastAsia="Arial" w:hAnsi="Arial" w:cs="Arial"/>
          <w:color w:val="000000" w:themeColor="text1"/>
          <w:sz w:val="21"/>
          <w:szCs w:val="21"/>
        </w:rPr>
        <w:t>verload o</w:t>
      </w:r>
      <w:r>
        <w:rPr>
          <w:rFonts w:ascii="Arial" w:eastAsia="Arial" w:hAnsi="Arial" w:cs="Arial"/>
          <w:color w:val="000000" w:themeColor="text1"/>
          <w:sz w:val="21"/>
          <w:szCs w:val="21"/>
        </w:rPr>
        <w:t>f</w:t>
      </w:r>
      <w:r w:rsidR="004F5D47">
        <w:rPr>
          <w:rFonts w:ascii="Arial" w:eastAsia="Arial" w:hAnsi="Arial" w:cs="Arial"/>
          <w:color w:val="000000" w:themeColor="text1"/>
          <w:sz w:val="21"/>
          <w:szCs w:val="21"/>
        </w:rPr>
        <w:t xml:space="preserve"> information</w:t>
      </w:r>
      <w:r>
        <w:rPr>
          <w:rFonts w:ascii="Arial" w:eastAsia="Arial" w:hAnsi="Arial" w:cs="Arial"/>
          <w:color w:val="000000" w:themeColor="text1"/>
          <w:sz w:val="21"/>
          <w:szCs w:val="21"/>
        </w:rPr>
        <w:t xml:space="preserve">. </w:t>
      </w:r>
      <w:r w:rsidR="004F5D47">
        <w:rPr>
          <w:rFonts w:ascii="Arial" w:eastAsia="Arial" w:hAnsi="Arial" w:cs="Arial"/>
          <w:color w:val="000000" w:themeColor="text1"/>
          <w:sz w:val="21"/>
          <w:szCs w:val="21"/>
        </w:rPr>
        <w:t xml:space="preserve">Changes </w:t>
      </w:r>
      <w:r>
        <w:rPr>
          <w:rFonts w:ascii="Arial" w:eastAsia="Arial" w:hAnsi="Arial" w:cs="Arial"/>
          <w:color w:val="000000" w:themeColor="text1"/>
          <w:sz w:val="21"/>
          <w:szCs w:val="21"/>
        </w:rPr>
        <w:t xml:space="preserve">were </w:t>
      </w:r>
      <w:r w:rsidR="004F5D47">
        <w:rPr>
          <w:rFonts w:ascii="Arial" w:eastAsia="Arial" w:hAnsi="Arial" w:cs="Arial"/>
          <w:color w:val="000000" w:themeColor="text1"/>
          <w:sz w:val="21"/>
          <w:szCs w:val="21"/>
        </w:rPr>
        <w:t>made to determine what info was necessary and time sensitive</w:t>
      </w:r>
      <w:r>
        <w:rPr>
          <w:rFonts w:ascii="Arial" w:eastAsia="Arial" w:hAnsi="Arial" w:cs="Arial"/>
          <w:color w:val="000000" w:themeColor="text1"/>
          <w:sz w:val="21"/>
          <w:szCs w:val="21"/>
        </w:rPr>
        <w:t xml:space="preserve">. </w:t>
      </w:r>
      <w:r w:rsidR="004F5D47">
        <w:rPr>
          <w:rFonts w:ascii="Arial" w:eastAsia="Arial" w:hAnsi="Arial" w:cs="Arial"/>
          <w:color w:val="000000" w:themeColor="text1"/>
          <w:sz w:val="21"/>
          <w:szCs w:val="21"/>
        </w:rPr>
        <w:t>Leaders are summarizing and sharing centrally</w:t>
      </w:r>
      <w:r>
        <w:rPr>
          <w:rFonts w:ascii="Arial" w:eastAsia="Arial" w:hAnsi="Arial" w:cs="Arial"/>
          <w:color w:val="000000" w:themeColor="text1"/>
          <w:sz w:val="21"/>
          <w:szCs w:val="21"/>
        </w:rPr>
        <w:t>.</w:t>
      </w:r>
    </w:p>
    <w:p w14:paraId="13135CAF" w14:textId="0E627EBF" w:rsidR="00E047D7" w:rsidRDefault="00E047D7" w:rsidP="00A00A1E">
      <w:pPr>
        <w:pStyle w:val="ListParagraph"/>
        <w:numPr>
          <w:ilvl w:val="1"/>
          <w:numId w:val="4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color w:val="000000" w:themeColor="text1"/>
          <w:sz w:val="21"/>
          <w:szCs w:val="21"/>
        </w:rPr>
        <w:t>Healthcare professional</w:t>
      </w:r>
      <w:r w:rsidR="0070550A">
        <w:rPr>
          <w:rFonts w:ascii="Arial" w:eastAsia="Arial" w:hAnsi="Arial" w:cs="Arial"/>
          <w:color w:val="000000" w:themeColor="text1"/>
          <w:sz w:val="21"/>
          <w:szCs w:val="21"/>
        </w:rPr>
        <w:t>s</w:t>
      </w:r>
      <w:r>
        <w:rPr>
          <w:rFonts w:ascii="Arial" w:eastAsia="Arial" w:hAnsi="Arial" w:cs="Arial"/>
          <w:color w:val="000000" w:themeColor="text1"/>
          <w:sz w:val="21"/>
          <w:szCs w:val="21"/>
        </w:rPr>
        <w:t xml:space="preserve"> may not be the best </w:t>
      </w:r>
      <w:r w:rsidR="0070550A">
        <w:rPr>
          <w:rFonts w:ascii="Arial" w:eastAsia="Arial" w:hAnsi="Arial" w:cs="Arial"/>
          <w:color w:val="000000" w:themeColor="text1"/>
          <w:sz w:val="21"/>
          <w:szCs w:val="21"/>
        </w:rPr>
        <w:t>at</w:t>
      </w:r>
      <w:r>
        <w:rPr>
          <w:rFonts w:ascii="Arial" w:eastAsia="Arial" w:hAnsi="Arial" w:cs="Arial"/>
          <w:color w:val="000000" w:themeColor="text1"/>
          <w:sz w:val="21"/>
          <w:szCs w:val="21"/>
        </w:rPr>
        <w:t xml:space="preserve"> reaching out for help.  What are you learning, or strategies that work to engage healthcare professionals?   </w:t>
      </w:r>
    </w:p>
    <w:p w14:paraId="2B0C9C0A" w14:textId="77777777" w:rsidR="00E047D7" w:rsidRDefault="00E047D7" w:rsidP="00E047D7">
      <w:pPr>
        <w:pStyle w:val="ListParagraph"/>
        <w:numPr>
          <w:ilvl w:val="2"/>
          <w:numId w:val="4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color w:val="000000" w:themeColor="text1"/>
          <w:sz w:val="21"/>
          <w:szCs w:val="21"/>
        </w:rPr>
        <w:t xml:space="preserve">Do not send out all possible tools.  </w:t>
      </w:r>
    </w:p>
    <w:p w14:paraId="0E563EE3" w14:textId="5200FD27" w:rsidR="00E047D7" w:rsidRDefault="00E047D7" w:rsidP="00E047D7">
      <w:pPr>
        <w:pStyle w:val="ListParagraph"/>
        <w:numPr>
          <w:ilvl w:val="2"/>
          <w:numId w:val="4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color w:val="000000" w:themeColor="text1"/>
          <w:sz w:val="21"/>
          <w:szCs w:val="21"/>
        </w:rPr>
        <w:t xml:space="preserve">Huddle resiliency </w:t>
      </w:r>
      <w:r w:rsidR="0070550A">
        <w:rPr>
          <w:rFonts w:ascii="Arial" w:eastAsia="Arial" w:hAnsi="Arial" w:cs="Arial"/>
          <w:color w:val="000000" w:themeColor="text1"/>
          <w:sz w:val="21"/>
          <w:szCs w:val="21"/>
        </w:rPr>
        <w:t>-</w:t>
      </w:r>
      <w:r>
        <w:rPr>
          <w:rFonts w:ascii="Arial" w:eastAsia="Arial" w:hAnsi="Arial" w:cs="Arial"/>
          <w:color w:val="000000" w:themeColor="text1"/>
          <w:sz w:val="21"/>
          <w:szCs w:val="21"/>
        </w:rPr>
        <w:t xml:space="preserve"> make sure your staff have time to talk about non-work-related topics.  </w:t>
      </w:r>
    </w:p>
    <w:p w14:paraId="18A245CE" w14:textId="77777777" w:rsidR="00E047D7" w:rsidRDefault="00E047D7" w:rsidP="00E047D7">
      <w:pPr>
        <w:pStyle w:val="ListParagraph"/>
        <w:numPr>
          <w:ilvl w:val="2"/>
          <w:numId w:val="4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color w:val="000000" w:themeColor="text1"/>
          <w:sz w:val="21"/>
          <w:szCs w:val="21"/>
        </w:rPr>
        <w:t xml:space="preserve">3 Good things, reset and reframe mission and grounding.  </w:t>
      </w:r>
    </w:p>
    <w:p w14:paraId="01825044" w14:textId="5CBF9912" w:rsidR="00BB6694" w:rsidRDefault="00E047D7" w:rsidP="00E16F4D">
      <w:pPr>
        <w:pStyle w:val="ListParagraph"/>
        <w:numPr>
          <w:ilvl w:val="2"/>
          <w:numId w:val="4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color w:val="000000" w:themeColor="text1"/>
          <w:sz w:val="21"/>
          <w:szCs w:val="21"/>
        </w:rPr>
        <w:t xml:space="preserve">Have resources that are on-demand for staff.  5-10-minute videos, narrated PPT, podcasts, etc.  </w:t>
      </w:r>
    </w:p>
    <w:p w14:paraId="3D602919" w14:textId="77777777" w:rsidR="00E16F4D" w:rsidRPr="00736351" w:rsidRDefault="00E16F4D" w:rsidP="007363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1"/>
          <w:szCs w:val="21"/>
        </w:rPr>
      </w:pPr>
    </w:p>
    <w:p w14:paraId="1300262E" w14:textId="3CDC654E" w:rsidR="00A66E29" w:rsidRPr="00F7299A" w:rsidRDefault="00A66E29" w:rsidP="00A66E29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Cs/>
          <w:color w:val="000000" w:themeColor="text1"/>
          <w:sz w:val="21"/>
          <w:szCs w:val="21"/>
          <w:shd w:val="clear" w:color="auto" w:fill="FFFFFF"/>
        </w:rPr>
      </w:pPr>
      <w:r w:rsidRPr="00F7299A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HealthPartners:</w:t>
      </w:r>
      <w:r w:rsidR="00B31697" w:rsidRPr="00F7299A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 xml:space="preserve"> </w:t>
      </w:r>
      <w:r w:rsidR="00F7299A" w:rsidRPr="00F7299A">
        <w:rPr>
          <w:rFonts w:ascii="Arial" w:hAnsi="Arial" w:cs="Arial"/>
          <w:bCs/>
          <w:color w:val="000000" w:themeColor="text1"/>
          <w:sz w:val="21"/>
          <w:szCs w:val="21"/>
          <w:shd w:val="clear" w:color="auto" w:fill="FFFFFF"/>
        </w:rPr>
        <w:t xml:space="preserve">Dawn </w:t>
      </w:r>
      <w:proofErr w:type="spellStart"/>
      <w:r w:rsidR="00F7299A" w:rsidRPr="00F7299A">
        <w:rPr>
          <w:rFonts w:ascii="Arial" w:hAnsi="Arial" w:cs="Arial"/>
          <w:bCs/>
          <w:color w:val="000000" w:themeColor="text1"/>
          <w:sz w:val="21"/>
          <w:szCs w:val="21"/>
          <w:shd w:val="clear" w:color="auto" w:fill="FFFFFF"/>
        </w:rPr>
        <w:t>Mansergh</w:t>
      </w:r>
      <w:proofErr w:type="spellEnd"/>
    </w:p>
    <w:p w14:paraId="6E273507" w14:textId="43B89FE3" w:rsidR="00F7299A" w:rsidRPr="00F7299A" w:rsidRDefault="00E5346C" w:rsidP="00A66E29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Cs/>
          <w:color w:val="000000" w:themeColor="text1"/>
          <w:sz w:val="21"/>
          <w:szCs w:val="21"/>
          <w:shd w:val="clear" w:color="auto" w:fill="FFFFFF"/>
        </w:rPr>
      </w:pPr>
      <w:r>
        <w:rPr>
          <w:rFonts w:ascii="Arial" w:hAnsi="Arial" w:cs="Arial"/>
          <w:bCs/>
          <w:color w:val="000000" w:themeColor="text1"/>
          <w:sz w:val="21"/>
          <w:szCs w:val="21"/>
          <w:shd w:val="clear" w:color="auto" w:fill="FFFFFF"/>
        </w:rPr>
        <w:t xml:space="preserve">EAP Tools:  </w:t>
      </w:r>
      <w:r w:rsidR="00F7299A" w:rsidRPr="00F7299A">
        <w:rPr>
          <w:rFonts w:ascii="Arial" w:hAnsi="Arial" w:cs="Arial"/>
          <w:bCs/>
          <w:color w:val="000000" w:themeColor="text1"/>
          <w:sz w:val="21"/>
          <w:szCs w:val="21"/>
          <w:shd w:val="clear" w:color="auto" w:fill="FFFFFF"/>
        </w:rPr>
        <w:t>Team De-briefing, A Tool for Leaders</w:t>
      </w:r>
    </w:p>
    <w:p w14:paraId="5C9A1D60" w14:textId="14CE90BC" w:rsidR="00A66E29" w:rsidRPr="00F7299A" w:rsidRDefault="005A4508" w:rsidP="00F7299A">
      <w:pPr>
        <w:pStyle w:val="ListParagraph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 w:themeColor="text1"/>
          <w:sz w:val="21"/>
          <w:szCs w:val="21"/>
        </w:rPr>
      </w:pPr>
      <w:r>
        <w:rPr>
          <w:rFonts w:ascii="Arial" w:eastAsia="Arial" w:hAnsi="Arial" w:cs="Arial"/>
          <w:color w:val="000000" w:themeColor="text1"/>
          <w:sz w:val="21"/>
          <w:szCs w:val="21"/>
        </w:rPr>
        <w:t>How EAP supports organization and individuals.  HealthPartners offers EAP services</w:t>
      </w:r>
    </w:p>
    <w:p w14:paraId="3A39ABA3" w14:textId="547B1BDC" w:rsidR="00F7299A" w:rsidRPr="005A4508" w:rsidRDefault="005A4508" w:rsidP="00F7299A">
      <w:pPr>
        <w:pStyle w:val="ListParagraph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1"/>
          <w:szCs w:val="21"/>
        </w:rPr>
      </w:pPr>
      <w:r w:rsidRPr="005A4508">
        <w:rPr>
          <w:rFonts w:ascii="Arial" w:eastAsia="Arial" w:hAnsi="Arial" w:cs="Arial"/>
          <w:color w:val="000000" w:themeColor="text1"/>
          <w:sz w:val="21"/>
          <w:szCs w:val="21"/>
        </w:rPr>
        <w:t>Increase</w:t>
      </w:r>
      <w:r w:rsidR="00736351">
        <w:rPr>
          <w:rFonts w:ascii="Arial" w:eastAsia="Arial" w:hAnsi="Arial" w:cs="Arial"/>
          <w:color w:val="000000" w:themeColor="text1"/>
          <w:sz w:val="21"/>
          <w:szCs w:val="21"/>
        </w:rPr>
        <w:t>d</w:t>
      </w:r>
      <w:r w:rsidRPr="005A4508">
        <w:rPr>
          <w:rFonts w:ascii="Arial" w:eastAsia="Arial" w:hAnsi="Arial" w:cs="Arial"/>
          <w:color w:val="000000" w:themeColor="text1"/>
          <w:sz w:val="21"/>
          <w:szCs w:val="21"/>
        </w:rPr>
        <w:t xml:space="preserve"> utilization</w:t>
      </w:r>
      <w:r w:rsidR="00736351">
        <w:rPr>
          <w:rFonts w:ascii="Arial" w:eastAsia="Arial" w:hAnsi="Arial" w:cs="Arial"/>
          <w:color w:val="000000" w:themeColor="text1"/>
          <w:sz w:val="21"/>
          <w:szCs w:val="21"/>
        </w:rPr>
        <w:t xml:space="preserve">, </w:t>
      </w:r>
      <w:r w:rsidRPr="005A4508">
        <w:rPr>
          <w:rFonts w:ascii="Arial" w:eastAsia="Arial" w:hAnsi="Arial" w:cs="Arial"/>
          <w:color w:val="000000" w:themeColor="text1"/>
          <w:sz w:val="21"/>
          <w:szCs w:val="21"/>
        </w:rPr>
        <w:t>up 41%</w:t>
      </w:r>
      <w:r w:rsidR="00736351">
        <w:rPr>
          <w:rFonts w:ascii="Arial" w:eastAsia="Arial" w:hAnsi="Arial" w:cs="Arial"/>
          <w:color w:val="000000" w:themeColor="text1"/>
          <w:sz w:val="21"/>
          <w:szCs w:val="21"/>
        </w:rPr>
        <w:t xml:space="preserve"> from usual</w:t>
      </w:r>
      <w:r w:rsidRPr="005A4508">
        <w:rPr>
          <w:rFonts w:ascii="Arial" w:eastAsia="Arial" w:hAnsi="Arial" w:cs="Arial"/>
          <w:color w:val="000000" w:themeColor="text1"/>
          <w:sz w:val="21"/>
          <w:szCs w:val="21"/>
        </w:rPr>
        <w:t xml:space="preserve"> from 2019 to 2020</w:t>
      </w:r>
      <w:r w:rsidR="00736351">
        <w:rPr>
          <w:rFonts w:ascii="Arial" w:eastAsia="Arial" w:hAnsi="Arial" w:cs="Arial"/>
          <w:color w:val="000000" w:themeColor="text1"/>
          <w:sz w:val="21"/>
          <w:szCs w:val="21"/>
        </w:rPr>
        <w:t xml:space="preserve"> during</w:t>
      </w:r>
      <w:r w:rsidRPr="005A4508">
        <w:rPr>
          <w:rFonts w:ascii="Arial" w:eastAsia="Arial" w:hAnsi="Arial" w:cs="Arial"/>
          <w:color w:val="000000" w:themeColor="text1"/>
          <w:sz w:val="21"/>
          <w:szCs w:val="21"/>
        </w:rPr>
        <w:t xml:space="preserve"> COVID-19. </w:t>
      </w:r>
    </w:p>
    <w:p w14:paraId="32785A33" w14:textId="4F54228D" w:rsidR="005A4508" w:rsidRDefault="005A4508" w:rsidP="00F7299A">
      <w:pPr>
        <w:pStyle w:val="ListParagraph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color w:val="000000" w:themeColor="text1"/>
          <w:sz w:val="21"/>
          <w:szCs w:val="21"/>
        </w:rPr>
        <w:t>Critical Incident Stress Debriefing (CISD) increase which is addressed via psychological first aid.</w:t>
      </w:r>
    </w:p>
    <w:p w14:paraId="1032B9A8" w14:textId="44F56013" w:rsidR="005A4508" w:rsidRDefault="005A4508" w:rsidP="005A4508">
      <w:pPr>
        <w:pStyle w:val="ListParagraph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color w:val="000000" w:themeColor="text1"/>
          <w:sz w:val="21"/>
          <w:szCs w:val="21"/>
        </w:rPr>
        <w:t xml:space="preserve">2019= 14 requests and in 2020 = 29 already.  Virtual reach outs currently. </w:t>
      </w:r>
    </w:p>
    <w:p w14:paraId="14738748" w14:textId="48F8160B" w:rsidR="002B3AF0" w:rsidRDefault="002B3AF0" w:rsidP="005A4508">
      <w:pPr>
        <w:pStyle w:val="ListParagraph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color w:val="000000" w:themeColor="text1"/>
          <w:sz w:val="21"/>
          <w:szCs w:val="21"/>
        </w:rPr>
        <w:t>Follow-up series of webinars now offered as of February 2020.</w:t>
      </w:r>
    </w:p>
    <w:p w14:paraId="33D830DF" w14:textId="1FA9C1C3" w:rsidR="005A4508" w:rsidRDefault="00736351" w:rsidP="005A4508">
      <w:pPr>
        <w:pStyle w:val="ListParagraph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color w:val="000000" w:themeColor="text1"/>
          <w:sz w:val="21"/>
          <w:szCs w:val="21"/>
        </w:rPr>
        <w:t>C</w:t>
      </w:r>
      <w:r w:rsidR="00A37AC5">
        <w:rPr>
          <w:rFonts w:ascii="Arial" w:eastAsia="Arial" w:hAnsi="Arial" w:cs="Arial"/>
          <w:color w:val="000000" w:themeColor="text1"/>
          <w:sz w:val="21"/>
          <w:szCs w:val="21"/>
        </w:rPr>
        <w:t>ommunicate, communicate, make easy to access.  Share resources available, connect the dots for individuals.  Share “Why call EAP”</w:t>
      </w:r>
    </w:p>
    <w:p w14:paraId="1891BD03" w14:textId="58D71FE9" w:rsidR="00B84222" w:rsidRPr="00245AC2" w:rsidRDefault="003A5701" w:rsidP="00245AC2">
      <w:pPr>
        <w:pStyle w:val="ListParagraph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color w:val="000000" w:themeColor="text1"/>
          <w:sz w:val="21"/>
          <w:szCs w:val="21"/>
        </w:rPr>
        <w:lastRenderedPageBreak/>
        <w:t xml:space="preserve">New Group Coaching started in May 2020.  Sharing together, new modality.  Topics:  Supporting family member of health care workers, </w:t>
      </w:r>
      <w:r w:rsidR="00DF7CED">
        <w:rPr>
          <w:rFonts w:ascii="Arial" w:eastAsia="Arial" w:hAnsi="Arial" w:cs="Arial"/>
          <w:color w:val="000000" w:themeColor="text1"/>
          <w:sz w:val="21"/>
          <w:szCs w:val="21"/>
        </w:rPr>
        <w:t>dealing</w:t>
      </w:r>
      <w:r>
        <w:rPr>
          <w:rFonts w:ascii="Arial" w:eastAsia="Arial" w:hAnsi="Arial" w:cs="Arial"/>
          <w:color w:val="000000" w:themeColor="text1"/>
          <w:sz w:val="21"/>
          <w:szCs w:val="21"/>
        </w:rPr>
        <w:t xml:space="preserve"> with fears and anxieties related to COVID, Family dynamics, First Responders, and Essential Employees</w:t>
      </w:r>
      <w:r w:rsidR="00C06CB5">
        <w:rPr>
          <w:rFonts w:ascii="Arial" w:eastAsia="Arial" w:hAnsi="Arial" w:cs="Arial"/>
          <w:color w:val="000000" w:themeColor="text1"/>
          <w:sz w:val="21"/>
          <w:szCs w:val="21"/>
        </w:rPr>
        <w:t>.</w:t>
      </w:r>
      <w:r w:rsidR="00736351">
        <w:rPr>
          <w:rFonts w:ascii="Arial" w:eastAsia="Arial" w:hAnsi="Arial" w:cs="Arial"/>
          <w:color w:val="000000" w:themeColor="text1"/>
          <w:sz w:val="21"/>
          <w:szCs w:val="21"/>
        </w:rPr>
        <w:t xml:space="preserve"> HealthPartners and ICSI will feature an update this summer.</w:t>
      </w:r>
    </w:p>
    <w:p w14:paraId="48D9FB78" w14:textId="77777777" w:rsidR="00B84222" w:rsidRDefault="00B84222" w:rsidP="004D53B8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1"/>
          <w:szCs w:val="21"/>
        </w:rPr>
      </w:pPr>
    </w:p>
    <w:p w14:paraId="4E42AD04" w14:textId="18441328" w:rsidR="00BB6694" w:rsidRDefault="00BB6694" w:rsidP="008F051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 w:themeColor="text1"/>
          <w:sz w:val="21"/>
          <w:szCs w:val="21"/>
        </w:rPr>
      </w:pPr>
      <w:r w:rsidRPr="00BB6694">
        <w:rPr>
          <w:rFonts w:ascii="Arial" w:eastAsia="Arial" w:hAnsi="Arial" w:cs="Arial"/>
          <w:b/>
          <w:color w:val="000000" w:themeColor="text1"/>
          <w:sz w:val="21"/>
          <w:szCs w:val="21"/>
        </w:rPr>
        <w:t>Open Sharing:</w:t>
      </w:r>
    </w:p>
    <w:p w14:paraId="1C165277" w14:textId="362969F0" w:rsidR="00F7299A" w:rsidRPr="00B84222" w:rsidRDefault="00B84222" w:rsidP="00361198">
      <w:pPr>
        <w:pStyle w:val="ListParagraph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color w:val="000000" w:themeColor="text1"/>
          <w:sz w:val="21"/>
          <w:szCs w:val="21"/>
        </w:rPr>
        <w:t>Mental Health Minnesota- Shanna shared they have started an o</w:t>
      </w:r>
      <w:r w:rsidRPr="00B84222">
        <w:rPr>
          <w:rFonts w:ascii="Arial" w:eastAsia="Arial" w:hAnsi="Arial" w:cs="Arial"/>
          <w:color w:val="000000" w:themeColor="text1"/>
          <w:sz w:val="21"/>
          <w:szCs w:val="21"/>
        </w:rPr>
        <w:t>nline support group meeting Tuesday</w:t>
      </w:r>
      <w:r>
        <w:rPr>
          <w:rFonts w:ascii="Arial" w:eastAsia="Arial" w:hAnsi="Arial" w:cs="Arial"/>
          <w:color w:val="000000" w:themeColor="text1"/>
          <w:sz w:val="21"/>
          <w:szCs w:val="21"/>
        </w:rPr>
        <w:t>s</w:t>
      </w:r>
      <w:r w:rsidRPr="00B84222">
        <w:rPr>
          <w:rFonts w:ascii="Arial" w:eastAsia="Arial" w:hAnsi="Arial" w:cs="Arial"/>
          <w:color w:val="000000" w:themeColor="text1"/>
          <w:sz w:val="21"/>
          <w:szCs w:val="21"/>
        </w:rPr>
        <w:t xml:space="preserve"> at 5pm and Wednesday</w:t>
      </w:r>
      <w:r>
        <w:rPr>
          <w:rFonts w:ascii="Arial" w:eastAsia="Arial" w:hAnsi="Arial" w:cs="Arial"/>
          <w:color w:val="000000" w:themeColor="text1"/>
          <w:sz w:val="21"/>
          <w:szCs w:val="21"/>
        </w:rPr>
        <w:t>s</w:t>
      </w:r>
      <w:r w:rsidRPr="00B84222">
        <w:rPr>
          <w:rFonts w:ascii="Arial" w:eastAsia="Arial" w:hAnsi="Arial" w:cs="Arial"/>
          <w:color w:val="000000" w:themeColor="text1"/>
          <w:sz w:val="21"/>
          <w:szCs w:val="21"/>
        </w:rPr>
        <w:t xml:space="preserve"> at Noon for Peer Specialist.  See website for full details.   </w:t>
      </w:r>
    </w:p>
    <w:p w14:paraId="367C5907" w14:textId="77777777" w:rsidR="00F7299A" w:rsidRDefault="00F7299A" w:rsidP="00361198">
      <w:pPr>
        <w:rPr>
          <w:rFonts w:ascii="Arial" w:eastAsia="Arial" w:hAnsi="Arial" w:cs="Arial"/>
          <w:b/>
          <w:color w:val="000000" w:themeColor="text1"/>
          <w:sz w:val="21"/>
          <w:szCs w:val="21"/>
        </w:rPr>
      </w:pPr>
    </w:p>
    <w:p w14:paraId="0BAC5AF4" w14:textId="438042B9" w:rsidR="00C422DA" w:rsidRPr="00245AC2" w:rsidRDefault="00245AC2" w:rsidP="006E0CFA">
      <w:pPr>
        <w:rPr>
          <w:rFonts w:ascii="Arial" w:eastAsia="Arial" w:hAnsi="Arial" w:cs="Arial"/>
          <w:b/>
          <w:color w:val="000000" w:themeColor="text1"/>
          <w:sz w:val="21"/>
          <w:szCs w:val="21"/>
        </w:rPr>
      </w:pPr>
      <w:r>
        <w:rPr>
          <w:rFonts w:ascii="Arial" w:eastAsia="Arial" w:hAnsi="Arial" w:cs="Arial"/>
          <w:b/>
          <w:color w:val="000000" w:themeColor="text1"/>
          <w:sz w:val="21"/>
          <w:szCs w:val="21"/>
        </w:rPr>
        <w:t>COMING UP:</w:t>
      </w:r>
    </w:p>
    <w:p w14:paraId="0F14D171" w14:textId="20161A5B" w:rsidR="006E0CFA" w:rsidRPr="004A44C4" w:rsidRDefault="006E0CFA" w:rsidP="006E0CFA">
      <w:pPr>
        <w:pStyle w:val="ListParagraph"/>
        <w:numPr>
          <w:ilvl w:val="0"/>
          <w:numId w:val="22"/>
        </w:numPr>
        <w:rPr>
          <w:rFonts w:ascii="Arial" w:eastAsia="Arial" w:hAnsi="Arial" w:cs="Arial"/>
          <w:color w:val="000000" w:themeColor="text1"/>
          <w:sz w:val="21"/>
          <w:szCs w:val="21"/>
        </w:rPr>
      </w:pPr>
      <w:r w:rsidRPr="00245AC2">
        <w:rPr>
          <w:rFonts w:ascii="Arial" w:eastAsia="Arial" w:hAnsi="Arial" w:cs="Arial"/>
          <w:b/>
          <w:color w:val="000000" w:themeColor="text1"/>
          <w:sz w:val="21"/>
          <w:szCs w:val="21"/>
        </w:rPr>
        <w:t>Wednesday, June 3rd</w:t>
      </w:r>
      <w:r w:rsidRPr="004A44C4">
        <w:rPr>
          <w:rFonts w:ascii="Arial" w:eastAsia="Arial" w:hAnsi="Arial" w:cs="Arial"/>
          <w:color w:val="000000" w:themeColor="text1"/>
          <w:sz w:val="21"/>
          <w:szCs w:val="21"/>
        </w:rPr>
        <w:t xml:space="preserve">: </w:t>
      </w:r>
      <w:proofErr w:type="spellStart"/>
      <w:r w:rsidR="00245AC2">
        <w:rPr>
          <w:rFonts w:ascii="Arial" w:eastAsia="Arial" w:hAnsi="Arial" w:cs="Arial"/>
          <w:color w:val="000000" w:themeColor="text1"/>
          <w:sz w:val="21"/>
          <w:szCs w:val="21"/>
        </w:rPr>
        <w:t>MinnRAP</w:t>
      </w:r>
      <w:proofErr w:type="spellEnd"/>
      <w:r w:rsidR="00245AC2">
        <w:rPr>
          <w:rFonts w:ascii="Arial" w:eastAsia="Arial" w:hAnsi="Arial" w:cs="Arial"/>
          <w:color w:val="000000" w:themeColor="text1"/>
          <w:sz w:val="21"/>
          <w:szCs w:val="21"/>
        </w:rPr>
        <w:t xml:space="preserve"> Battle Buddy System Comes to Healthcare: University of Minnesota </w:t>
      </w:r>
    </w:p>
    <w:p w14:paraId="7DD2B404" w14:textId="11A8C343" w:rsidR="006E0CFA" w:rsidRPr="004A44C4" w:rsidRDefault="006E0CFA" w:rsidP="006E0CFA">
      <w:pPr>
        <w:ind w:left="720"/>
        <w:rPr>
          <w:rFonts w:ascii="Arial" w:eastAsia="Arial" w:hAnsi="Arial" w:cs="Arial"/>
          <w:color w:val="000000" w:themeColor="text1"/>
          <w:sz w:val="21"/>
          <w:szCs w:val="21"/>
        </w:rPr>
      </w:pPr>
      <w:r w:rsidRPr="004A44C4">
        <w:rPr>
          <w:rFonts w:ascii="Arial" w:eastAsia="Arial" w:hAnsi="Arial" w:cs="Arial"/>
          <w:color w:val="000000" w:themeColor="text1"/>
          <w:sz w:val="21"/>
          <w:szCs w:val="21"/>
        </w:rPr>
        <w:t xml:space="preserve">Dr. Barbara Gold, </w:t>
      </w:r>
      <w:r w:rsidR="00245AC2">
        <w:rPr>
          <w:rFonts w:ascii="Arial" w:eastAsia="Arial" w:hAnsi="Arial" w:cs="Arial"/>
          <w:color w:val="000000" w:themeColor="text1"/>
          <w:sz w:val="21"/>
          <w:szCs w:val="21"/>
        </w:rPr>
        <w:t xml:space="preserve">Chief Clinical Risk Officer and Professor, </w:t>
      </w:r>
      <w:r w:rsidRPr="004A44C4">
        <w:rPr>
          <w:rFonts w:ascii="Arial" w:eastAsia="Arial" w:hAnsi="Arial" w:cs="Arial"/>
          <w:color w:val="000000" w:themeColor="text1"/>
          <w:sz w:val="21"/>
          <w:szCs w:val="21"/>
        </w:rPr>
        <w:t>Department of Anesthesiology</w:t>
      </w:r>
      <w:r w:rsidR="00245AC2">
        <w:rPr>
          <w:rFonts w:ascii="Arial" w:eastAsia="Arial" w:hAnsi="Arial" w:cs="Arial"/>
          <w:color w:val="000000" w:themeColor="text1"/>
          <w:sz w:val="21"/>
          <w:szCs w:val="21"/>
        </w:rPr>
        <w:t>;</w:t>
      </w:r>
    </w:p>
    <w:p w14:paraId="18485168" w14:textId="2EE99354" w:rsidR="006E0CFA" w:rsidRPr="004A44C4" w:rsidRDefault="006E0CFA" w:rsidP="006E0CFA">
      <w:pPr>
        <w:ind w:left="720"/>
        <w:rPr>
          <w:rFonts w:ascii="Arial" w:eastAsia="Arial" w:hAnsi="Arial" w:cs="Arial"/>
          <w:color w:val="000000" w:themeColor="text1"/>
          <w:sz w:val="21"/>
          <w:szCs w:val="21"/>
        </w:rPr>
      </w:pPr>
      <w:r w:rsidRPr="004A44C4">
        <w:rPr>
          <w:rFonts w:ascii="Arial" w:eastAsia="Arial" w:hAnsi="Arial" w:cs="Arial"/>
          <w:color w:val="000000" w:themeColor="text1"/>
          <w:sz w:val="21"/>
          <w:szCs w:val="21"/>
        </w:rPr>
        <w:t xml:space="preserve">Dr. Sophia </w:t>
      </w:r>
      <w:proofErr w:type="spellStart"/>
      <w:r w:rsidRPr="004A44C4">
        <w:rPr>
          <w:rFonts w:ascii="Arial" w:eastAsia="Arial" w:hAnsi="Arial" w:cs="Arial"/>
          <w:color w:val="000000" w:themeColor="text1"/>
          <w:sz w:val="21"/>
          <w:szCs w:val="21"/>
        </w:rPr>
        <w:t>Vinogradov</w:t>
      </w:r>
      <w:proofErr w:type="spellEnd"/>
      <w:r w:rsidRPr="004A44C4">
        <w:rPr>
          <w:rFonts w:ascii="Arial" w:eastAsia="Arial" w:hAnsi="Arial" w:cs="Arial"/>
          <w:color w:val="000000" w:themeColor="text1"/>
          <w:sz w:val="21"/>
          <w:szCs w:val="21"/>
        </w:rPr>
        <w:t xml:space="preserve">, </w:t>
      </w:r>
      <w:r w:rsidR="00245AC2">
        <w:rPr>
          <w:rFonts w:ascii="Arial" w:eastAsia="Arial" w:hAnsi="Arial" w:cs="Arial"/>
          <w:color w:val="000000" w:themeColor="text1"/>
          <w:sz w:val="21"/>
          <w:szCs w:val="21"/>
        </w:rPr>
        <w:t xml:space="preserve">Professor and </w:t>
      </w:r>
      <w:r w:rsidRPr="004A44C4">
        <w:rPr>
          <w:rFonts w:ascii="Arial" w:eastAsia="Arial" w:hAnsi="Arial" w:cs="Arial"/>
          <w:color w:val="000000" w:themeColor="text1"/>
          <w:sz w:val="21"/>
          <w:szCs w:val="21"/>
        </w:rPr>
        <w:t>Head, Department of Psychiatry and Behavioral</w:t>
      </w:r>
    </w:p>
    <w:p w14:paraId="17CA4060" w14:textId="6FB1E601" w:rsidR="00085879" w:rsidRPr="004A44C4" w:rsidRDefault="006E0CFA" w:rsidP="00245AC2">
      <w:pPr>
        <w:ind w:left="720"/>
        <w:rPr>
          <w:rFonts w:ascii="Arial" w:eastAsia="Arial" w:hAnsi="Arial" w:cs="Arial"/>
          <w:color w:val="000000" w:themeColor="text1"/>
          <w:sz w:val="21"/>
          <w:szCs w:val="21"/>
        </w:rPr>
      </w:pPr>
      <w:r w:rsidRPr="004A44C4">
        <w:rPr>
          <w:rFonts w:ascii="Arial" w:eastAsia="Arial" w:hAnsi="Arial" w:cs="Arial"/>
          <w:color w:val="000000" w:themeColor="text1"/>
          <w:sz w:val="21"/>
          <w:szCs w:val="21"/>
        </w:rPr>
        <w:t>Sciences</w:t>
      </w:r>
      <w:r w:rsidR="00245AC2">
        <w:rPr>
          <w:rFonts w:ascii="Arial" w:eastAsia="Arial" w:hAnsi="Arial" w:cs="Arial"/>
          <w:color w:val="000000" w:themeColor="text1"/>
          <w:sz w:val="21"/>
          <w:szCs w:val="21"/>
        </w:rPr>
        <w:t xml:space="preserve">; </w:t>
      </w:r>
      <w:r w:rsidRPr="004A44C4">
        <w:rPr>
          <w:rFonts w:ascii="Arial" w:eastAsia="Arial" w:hAnsi="Arial" w:cs="Arial"/>
          <w:color w:val="000000" w:themeColor="text1"/>
          <w:sz w:val="21"/>
          <w:szCs w:val="21"/>
        </w:rPr>
        <w:t>Dr. Jeffrey Wozniak, Behavioral Sciences Division Director</w:t>
      </w:r>
      <w:r w:rsidR="00245AC2">
        <w:rPr>
          <w:rFonts w:ascii="Arial" w:eastAsia="Arial" w:hAnsi="Arial" w:cs="Arial"/>
          <w:color w:val="000000" w:themeColor="text1"/>
          <w:sz w:val="21"/>
          <w:szCs w:val="21"/>
        </w:rPr>
        <w:t xml:space="preserve">; </w:t>
      </w:r>
      <w:r w:rsidR="00245AC2" w:rsidRPr="00245AC2">
        <w:rPr>
          <w:rFonts w:ascii="Arial" w:eastAsia="Arial" w:hAnsi="Arial" w:cs="Arial"/>
          <w:color w:val="000000" w:themeColor="text1"/>
          <w:sz w:val="21"/>
          <w:szCs w:val="21"/>
        </w:rPr>
        <w:t xml:space="preserve">Dr. Brian </w:t>
      </w:r>
      <w:proofErr w:type="spellStart"/>
      <w:r w:rsidR="00245AC2" w:rsidRPr="00245AC2">
        <w:rPr>
          <w:rFonts w:ascii="Arial" w:eastAsia="Arial" w:hAnsi="Arial" w:cs="Arial"/>
          <w:color w:val="000000" w:themeColor="text1"/>
          <w:sz w:val="21"/>
          <w:szCs w:val="21"/>
        </w:rPr>
        <w:t>McGlinch</w:t>
      </w:r>
      <w:proofErr w:type="spellEnd"/>
      <w:r w:rsidR="00245AC2" w:rsidRPr="00245AC2">
        <w:rPr>
          <w:rFonts w:ascii="Arial" w:eastAsia="Arial" w:hAnsi="Arial" w:cs="Arial"/>
          <w:color w:val="000000" w:themeColor="text1"/>
          <w:sz w:val="21"/>
          <w:szCs w:val="21"/>
        </w:rPr>
        <w:t>, Assistant Professor, Department of Anesthesiology, University of Minnesota; Colonel, Medical Corps, US Army Reserve Commander, 806 Army Hospital Center, Twinsburg, OH</w:t>
      </w:r>
    </w:p>
    <w:p w14:paraId="0CF0C786" w14:textId="685FF5C4" w:rsidR="005F5BDC" w:rsidRPr="005F5BDC" w:rsidRDefault="00245AC2" w:rsidP="006E0CFA">
      <w:pPr>
        <w:pStyle w:val="ListParagraph"/>
        <w:numPr>
          <w:ilvl w:val="0"/>
          <w:numId w:val="22"/>
        </w:numPr>
        <w:rPr>
          <w:rFonts w:ascii="Arial" w:eastAsia="Arial" w:hAnsi="Arial" w:cs="Arial"/>
          <w:color w:val="000000" w:themeColor="text1"/>
          <w:sz w:val="21"/>
          <w:szCs w:val="21"/>
        </w:rPr>
      </w:pPr>
      <w:r w:rsidRPr="00245AC2">
        <w:rPr>
          <w:rFonts w:ascii="Arial" w:eastAsia="Arial" w:hAnsi="Arial" w:cs="Arial"/>
          <w:b/>
          <w:color w:val="000000" w:themeColor="text1"/>
          <w:sz w:val="21"/>
          <w:szCs w:val="21"/>
        </w:rPr>
        <w:t>Mental Health</w:t>
      </w:r>
      <w:r w:rsidR="005F5BDC" w:rsidRPr="00245AC2">
        <w:rPr>
          <w:rFonts w:ascii="Arial" w:eastAsia="Arial" w:hAnsi="Arial" w:cs="Arial"/>
          <w:b/>
          <w:color w:val="000000" w:themeColor="text1"/>
          <w:sz w:val="21"/>
          <w:szCs w:val="21"/>
        </w:rPr>
        <w:t xml:space="preserve"> Playbook</w:t>
      </w:r>
      <w:r w:rsidR="005F5BDC" w:rsidRPr="005F5BDC">
        <w:rPr>
          <w:rFonts w:ascii="Arial" w:eastAsia="Arial" w:hAnsi="Arial" w:cs="Arial"/>
          <w:color w:val="000000" w:themeColor="text1"/>
          <w:sz w:val="21"/>
          <w:szCs w:val="21"/>
        </w:rPr>
        <w:t xml:space="preserve"> to be published </w:t>
      </w:r>
      <w:r>
        <w:rPr>
          <w:rFonts w:ascii="Arial" w:eastAsia="Arial" w:hAnsi="Arial" w:cs="Arial"/>
          <w:color w:val="000000" w:themeColor="text1"/>
          <w:sz w:val="21"/>
          <w:szCs w:val="21"/>
        </w:rPr>
        <w:t>and released next week following the holiday</w:t>
      </w:r>
      <w:bookmarkStart w:id="0" w:name="_GoBack"/>
      <w:bookmarkEnd w:id="0"/>
      <w:r w:rsidR="005F5BDC" w:rsidRPr="005F5BDC">
        <w:rPr>
          <w:rFonts w:ascii="Arial" w:eastAsia="Arial" w:hAnsi="Arial" w:cs="Arial"/>
          <w:color w:val="000000" w:themeColor="text1"/>
          <w:sz w:val="21"/>
          <w:szCs w:val="21"/>
        </w:rPr>
        <w:t xml:space="preserve"> </w:t>
      </w:r>
    </w:p>
    <w:p w14:paraId="4C7B11B2" w14:textId="4E00BA1D" w:rsidR="006E0CFA" w:rsidRPr="00B84222" w:rsidRDefault="006E0CFA" w:rsidP="006E0CFA">
      <w:pPr>
        <w:pStyle w:val="ListParagraph"/>
        <w:numPr>
          <w:ilvl w:val="0"/>
          <w:numId w:val="22"/>
        </w:numPr>
        <w:rPr>
          <w:rFonts w:ascii="Arial" w:eastAsia="Arial" w:hAnsi="Arial" w:cs="Arial"/>
          <w:color w:val="000000" w:themeColor="text1"/>
          <w:sz w:val="21"/>
          <w:szCs w:val="21"/>
        </w:rPr>
      </w:pPr>
      <w:r w:rsidRPr="00B84222">
        <w:rPr>
          <w:rFonts w:ascii="Arial" w:eastAsia="Arial" w:hAnsi="Arial" w:cs="Arial"/>
          <w:color w:val="000000" w:themeColor="text1"/>
          <w:sz w:val="21"/>
          <w:szCs w:val="21"/>
        </w:rPr>
        <w:t xml:space="preserve">Resources Web Page: Please continue to provide feedback and resources and stories/vignettes that you think are particularly valuable to post. Link:  </w:t>
      </w:r>
      <w:hyperlink r:id="rId7" w:tgtFrame="_blank" w:history="1">
        <w:r w:rsidRPr="00B84222">
          <w:rPr>
            <w:rStyle w:val="Hyperlink"/>
            <w:rFonts w:ascii="Arial" w:hAnsi="Arial" w:cs="Arial"/>
            <w:color w:val="000000" w:themeColor="text1"/>
            <w:sz w:val="21"/>
            <w:szCs w:val="21"/>
            <w:shd w:val="clear" w:color="auto" w:fill="FFFFFF"/>
          </w:rPr>
          <w:t xml:space="preserve">Mental Health Support for the Healthcare Workforce website </w:t>
        </w:r>
      </w:hyperlink>
    </w:p>
    <w:p w14:paraId="62F78375" w14:textId="77777777" w:rsidR="006E0CFA" w:rsidRPr="00B84222" w:rsidRDefault="006E0CFA" w:rsidP="006E0CFA">
      <w:pPr>
        <w:ind w:left="720"/>
        <w:rPr>
          <w:rFonts w:ascii="Arial" w:eastAsia="Arial" w:hAnsi="Arial" w:cs="Arial"/>
          <w:color w:val="000000" w:themeColor="text1"/>
          <w:sz w:val="21"/>
          <w:szCs w:val="21"/>
        </w:rPr>
      </w:pPr>
    </w:p>
    <w:sectPr w:rsidR="006E0CFA" w:rsidRPr="00B84222" w:rsidSect="00976F7A">
      <w:footerReference w:type="even" r:id="rId8"/>
      <w:footerReference w:type="default" r:id="rId9"/>
      <w:headerReference w:type="first" r:id="rId10"/>
      <w:pgSz w:w="12240" w:h="15840"/>
      <w:pgMar w:top="720" w:right="864" w:bottom="806" w:left="864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8DB9F" w14:textId="77777777" w:rsidR="00F65869" w:rsidRDefault="00F65869" w:rsidP="00747BCB">
      <w:r>
        <w:separator/>
      </w:r>
    </w:p>
  </w:endnote>
  <w:endnote w:type="continuationSeparator" w:id="0">
    <w:p w14:paraId="6C00C14E" w14:textId="77777777" w:rsidR="00F65869" w:rsidRDefault="00F65869" w:rsidP="00747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095584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364A11D" w14:textId="1E055152" w:rsidR="00747BCB" w:rsidRDefault="00747BCB" w:rsidP="00F0079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47FBC38" w14:textId="77777777" w:rsidR="00747BCB" w:rsidRDefault="00747BCB" w:rsidP="00747BC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1366322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F10B6BB" w14:textId="26C975E2" w:rsidR="00747BCB" w:rsidRDefault="00747BCB" w:rsidP="00F0079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E23661A" w14:textId="77777777" w:rsidR="00747BCB" w:rsidRDefault="00747BCB" w:rsidP="00747BC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7ED0C" w14:textId="77777777" w:rsidR="00F65869" w:rsidRDefault="00F65869" w:rsidP="00747BCB">
      <w:r>
        <w:separator/>
      </w:r>
    </w:p>
  </w:footnote>
  <w:footnote w:type="continuationSeparator" w:id="0">
    <w:p w14:paraId="03BC1AAF" w14:textId="77777777" w:rsidR="00F65869" w:rsidRDefault="00F65869" w:rsidP="00747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3AD20" w14:textId="752E193C" w:rsidR="00976F7A" w:rsidRDefault="00976F7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48B1986" wp14:editId="166CD378">
          <wp:simplePos x="0" y="0"/>
          <wp:positionH relativeFrom="page">
            <wp:posOffset>29351</wp:posOffset>
          </wp:positionH>
          <wp:positionV relativeFrom="paragraph">
            <wp:posOffset>-440266</wp:posOffset>
          </wp:positionV>
          <wp:extent cx="7679654" cy="13792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SI letterhead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9654" cy="1379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2588"/>
    <w:multiLevelType w:val="hybridMultilevel"/>
    <w:tmpl w:val="0A941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072C8"/>
    <w:multiLevelType w:val="hybridMultilevel"/>
    <w:tmpl w:val="57586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3271B"/>
    <w:multiLevelType w:val="hybridMultilevel"/>
    <w:tmpl w:val="CD305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C3D76"/>
    <w:multiLevelType w:val="hybridMultilevel"/>
    <w:tmpl w:val="48DA4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55B55"/>
    <w:multiLevelType w:val="hybridMultilevel"/>
    <w:tmpl w:val="4E5EF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D35E5"/>
    <w:multiLevelType w:val="hybridMultilevel"/>
    <w:tmpl w:val="5B762FFC"/>
    <w:lvl w:ilvl="0" w:tplc="E2F8C544"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80814"/>
    <w:multiLevelType w:val="hybridMultilevel"/>
    <w:tmpl w:val="3446D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F0042"/>
    <w:multiLevelType w:val="hybridMultilevel"/>
    <w:tmpl w:val="3F0E7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4128C"/>
    <w:multiLevelType w:val="hybridMultilevel"/>
    <w:tmpl w:val="FC1E9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E19F2"/>
    <w:multiLevelType w:val="hybridMultilevel"/>
    <w:tmpl w:val="14E4F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A1A14"/>
    <w:multiLevelType w:val="hybridMultilevel"/>
    <w:tmpl w:val="638EA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8C3273"/>
    <w:multiLevelType w:val="hybridMultilevel"/>
    <w:tmpl w:val="440CC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07682B"/>
    <w:multiLevelType w:val="hybridMultilevel"/>
    <w:tmpl w:val="4DF04B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B35D5E"/>
    <w:multiLevelType w:val="hybridMultilevel"/>
    <w:tmpl w:val="79147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0D72"/>
    <w:multiLevelType w:val="hybridMultilevel"/>
    <w:tmpl w:val="2300F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090C36"/>
    <w:multiLevelType w:val="hybridMultilevel"/>
    <w:tmpl w:val="62C20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4105EE"/>
    <w:multiLevelType w:val="hybridMultilevel"/>
    <w:tmpl w:val="EE7CD5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8312BB"/>
    <w:multiLevelType w:val="hybridMultilevel"/>
    <w:tmpl w:val="9A0A0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65911"/>
    <w:multiLevelType w:val="hybridMultilevel"/>
    <w:tmpl w:val="D9260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540F7A"/>
    <w:multiLevelType w:val="hybridMultilevel"/>
    <w:tmpl w:val="E86AB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F364C"/>
    <w:multiLevelType w:val="hybridMultilevel"/>
    <w:tmpl w:val="729EB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AE5CCD"/>
    <w:multiLevelType w:val="hybridMultilevel"/>
    <w:tmpl w:val="E1D8B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965F37"/>
    <w:multiLevelType w:val="hybridMultilevel"/>
    <w:tmpl w:val="1C3C6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8C5152"/>
    <w:multiLevelType w:val="hybridMultilevel"/>
    <w:tmpl w:val="EDA6B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06358E"/>
    <w:multiLevelType w:val="hybridMultilevel"/>
    <w:tmpl w:val="6FCEC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D806872"/>
    <w:multiLevelType w:val="hybridMultilevel"/>
    <w:tmpl w:val="2CBCA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9D675D"/>
    <w:multiLevelType w:val="hybridMultilevel"/>
    <w:tmpl w:val="5972F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3B1243"/>
    <w:multiLevelType w:val="hybridMultilevel"/>
    <w:tmpl w:val="820C9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6974CB"/>
    <w:multiLevelType w:val="hybridMultilevel"/>
    <w:tmpl w:val="0C28A6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302158"/>
    <w:multiLevelType w:val="hybridMultilevel"/>
    <w:tmpl w:val="8FAEB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2B3F94"/>
    <w:multiLevelType w:val="hybridMultilevel"/>
    <w:tmpl w:val="40767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B03603"/>
    <w:multiLevelType w:val="hybridMultilevel"/>
    <w:tmpl w:val="ACA24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BB177F"/>
    <w:multiLevelType w:val="hybridMultilevel"/>
    <w:tmpl w:val="28CEE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EB0F69"/>
    <w:multiLevelType w:val="hybridMultilevel"/>
    <w:tmpl w:val="BA526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2D742F"/>
    <w:multiLevelType w:val="hybridMultilevel"/>
    <w:tmpl w:val="1FF20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3E0DAA"/>
    <w:multiLevelType w:val="hybridMultilevel"/>
    <w:tmpl w:val="D1C06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B27BBF"/>
    <w:multiLevelType w:val="hybridMultilevel"/>
    <w:tmpl w:val="687A6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8F2B59"/>
    <w:multiLevelType w:val="hybridMultilevel"/>
    <w:tmpl w:val="49B4E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F32C81"/>
    <w:multiLevelType w:val="hybridMultilevel"/>
    <w:tmpl w:val="03981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7F24C7"/>
    <w:multiLevelType w:val="hybridMultilevel"/>
    <w:tmpl w:val="42C86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063A83"/>
    <w:multiLevelType w:val="hybridMultilevel"/>
    <w:tmpl w:val="E50C9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B46198"/>
    <w:multiLevelType w:val="hybridMultilevel"/>
    <w:tmpl w:val="B6403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F12EF7"/>
    <w:multiLevelType w:val="hybridMultilevel"/>
    <w:tmpl w:val="E06C0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3B528B"/>
    <w:multiLevelType w:val="hybridMultilevel"/>
    <w:tmpl w:val="D3422D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33"/>
  </w:num>
  <w:num w:numId="4">
    <w:abstractNumId w:val="22"/>
  </w:num>
  <w:num w:numId="5">
    <w:abstractNumId w:val="30"/>
  </w:num>
  <w:num w:numId="6">
    <w:abstractNumId w:val="27"/>
  </w:num>
  <w:num w:numId="7">
    <w:abstractNumId w:val="12"/>
  </w:num>
  <w:num w:numId="8">
    <w:abstractNumId w:val="43"/>
  </w:num>
  <w:num w:numId="9">
    <w:abstractNumId w:val="28"/>
  </w:num>
  <w:num w:numId="10">
    <w:abstractNumId w:val="24"/>
  </w:num>
  <w:num w:numId="11">
    <w:abstractNumId w:val="16"/>
  </w:num>
  <w:num w:numId="12">
    <w:abstractNumId w:val="15"/>
  </w:num>
  <w:num w:numId="13">
    <w:abstractNumId w:val="31"/>
  </w:num>
  <w:num w:numId="14">
    <w:abstractNumId w:val="2"/>
  </w:num>
  <w:num w:numId="15">
    <w:abstractNumId w:val="25"/>
  </w:num>
  <w:num w:numId="16">
    <w:abstractNumId w:val="10"/>
  </w:num>
  <w:num w:numId="17">
    <w:abstractNumId w:val="20"/>
  </w:num>
  <w:num w:numId="18">
    <w:abstractNumId w:val="41"/>
  </w:num>
  <w:num w:numId="19">
    <w:abstractNumId w:val="5"/>
  </w:num>
  <w:num w:numId="20">
    <w:abstractNumId w:val="18"/>
  </w:num>
  <w:num w:numId="21">
    <w:abstractNumId w:val="39"/>
  </w:num>
  <w:num w:numId="22">
    <w:abstractNumId w:val="29"/>
  </w:num>
  <w:num w:numId="23">
    <w:abstractNumId w:val="21"/>
  </w:num>
  <w:num w:numId="24">
    <w:abstractNumId w:val="35"/>
  </w:num>
  <w:num w:numId="25">
    <w:abstractNumId w:val="42"/>
  </w:num>
  <w:num w:numId="26">
    <w:abstractNumId w:val="40"/>
  </w:num>
  <w:num w:numId="27">
    <w:abstractNumId w:val="1"/>
  </w:num>
  <w:num w:numId="28">
    <w:abstractNumId w:val="3"/>
  </w:num>
  <w:num w:numId="29">
    <w:abstractNumId w:val="9"/>
  </w:num>
  <w:num w:numId="30">
    <w:abstractNumId w:val="13"/>
  </w:num>
  <w:num w:numId="31">
    <w:abstractNumId w:val="8"/>
  </w:num>
  <w:num w:numId="32">
    <w:abstractNumId w:val="26"/>
  </w:num>
  <w:num w:numId="33">
    <w:abstractNumId w:val="6"/>
  </w:num>
  <w:num w:numId="34">
    <w:abstractNumId w:val="34"/>
  </w:num>
  <w:num w:numId="35">
    <w:abstractNumId w:val="0"/>
  </w:num>
  <w:num w:numId="36">
    <w:abstractNumId w:val="38"/>
  </w:num>
  <w:num w:numId="37">
    <w:abstractNumId w:val="36"/>
  </w:num>
  <w:num w:numId="38">
    <w:abstractNumId w:val="32"/>
  </w:num>
  <w:num w:numId="39">
    <w:abstractNumId w:val="23"/>
  </w:num>
  <w:num w:numId="40">
    <w:abstractNumId w:val="7"/>
  </w:num>
  <w:num w:numId="41">
    <w:abstractNumId w:val="11"/>
  </w:num>
  <w:num w:numId="42">
    <w:abstractNumId w:val="14"/>
  </w:num>
  <w:num w:numId="43">
    <w:abstractNumId w:val="19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D60"/>
    <w:rsid w:val="00020DF1"/>
    <w:rsid w:val="00047E7B"/>
    <w:rsid w:val="0006394E"/>
    <w:rsid w:val="0007159C"/>
    <w:rsid w:val="0007402B"/>
    <w:rsid w:val="00085879"/>
    <w:rsid w:val="00094B08"/>
    <w:rsid w:val="000A57B8"/>
    <w:rsid w:val="000B4162"/>
    <w:rsid w:val="000C0000"/>
    <w:rsid w:val="000D490A"/>
    <w:rsid w:val="000D7590"/>
    <w:rsid w:val="000F55D2"/>
    <w:rsid w:val="00102E1A"/>
    <w:rsid w:val="001239EA"/>
    <w:rsid w:val="00125137"/>
    <w:rsid w:val="00134323"/>
    <w:rsid w:val="001B22E6"/>
    <w:rsid w:val="001B4159"/>
    <w:rsid w:val="001E196A"/>
    <w:rsid w:val="001E7DA7"/>
    <w:rsid w:val="00232A0F"/>
    <w:rsid w:val="00245AC2"/>
    <w:rsid w:val="00247862"/>
    <w:rsid w:val="002579E0"/>
    <w:rsid w:val="00257E5A"/>
    <w:rsid w:val="00263CE7"/>
    <w:rsid w:val="002659E1"/>
    <w:rsid w:val="002708FD"/>
    <w:rsid w:val="00270D60"/>
    <w:rsid w:val="002928DC"/>
    <w:rsid w:val="002B3AF0"/>
    <w:rsid w:val="00357A45"/>
    <w:rsid w:val="00361198"/>
    <w:rsid w:val="00387971"/>
    <w:rsid w:val="003A5701"/>
    <w:rsid w:val="003B3E4A"/>
    <w:rsid w:val="003B6560"/>
    <w:rsid w:val="003C0B50"/>
    <w:rsid w:val="003E6867"/>
    <w:rsid w:val="003F11AD"/>
    <w:rsid w:val="003F3533"/>
    <w:rsid w:val="00416527"/>
    <w:rsid w:val="004167D9"/>
    <w:rsid w:val="00461DB5"/>
    <w:rsid w:val="00463A8B"/>
    <w:rsid w:val="00464C68"/>
    <w:rsid w:val="00481300"/>
    <w:rsid w:val="004840C5"/>
    <w:rsid w:val="00496230"/>
    <w:rsid w:val="004A44C4"/>
    <w:rsid w:val="004A6F36"/>
    <w:rsid w:val="004B26E2"/>
    <w:rsid w:val="004D53B8"/>
    <w:rsid w:val="004D5AAB"/>
    <w:rsid w:val="004E71F8"/>
    <w:rsid w:val="004F5D47"/>
    <w:rsid w:val="00503DF2"/>
    <w:rsid w:val="005104B3"/>
    <w:rsid w:val="0051102E"/>
    <w:rsid w:val="0055082A"/>
    <w:rsid w:val="005760B6"/>
    <w:rsid w:val="00576C34"/>
    <w:rsid w:val="00584644"/>
    <w:rsid w:val="005A4508"/>
    <w:rsid w:val="005A4DB9"/>
    <w:rsid w:val="005B25DA"/>
    <w:rsid w:val="005B501A"/>
    <w:rsid w:val="005C3D3F"/>
    <w:rsid w:val="005F5BDC"/>
    <w:rsid w:val="00627477"/>
    <w:rsid w:val="00637BD4"/>
    <w:rsid w:val="00657E92"/>
    <w:rsid w:val="006642DE"/>
    <w:rsid w:val="00671791"/>
    <w:rsid w:val="00676714"/>
    <w:rsid w:val="00696886"/>
    <w:rsid w:val="006E0CFA"/>
    <w:rsid w:val="0070550A"/>
    <w:rsid w:val="007125DD"/>
    <w:rsid w:val="00736351"/>
    <w:rsid w:val="00747BCB"/>
    <w:rsid w:val="00761DBF"/>
    <w:rsid w:val="00770A55"/>
    <w:rsid w:val="00777231"/>
    <w:rsid w:val="007B4BA9"/>
    <w:rsid w:val="007B5590"/>
    <w:rsid w:val="007B6EA9"/>
    <w:rsid w:val="007E31F8"/>
    <w:rsid w:val="008121A3"/>
    <w:rsid w:val="00817EF3"/>
    <w:rsid w:val="008349F3"/>
    <w:rsid w:val="008356D6"/>
    <w:rsid w:val="00840D07"/>
    <w:rsid w:val="00850D88"/>
    <w:rsid w:val="00851628"/>
    <w:rsid w:val="00867687"/>
    <w:rsid w:val="0089727F"/>
    <w:rsid w:val="008974F4"/>
    <w:rsid w:val="008A13D6"/>
    <w:rsid w:val="008A6D1E"/>
    <w:rsid w:val="008D74BE"/>
    <w:rsid w:val="008E6F08"/>
    <w:rsid w:val="008F0514"/>
    <w:rsid w:val="008F3AB1"/>
    <w:rsid w:val="0091223E"/>
    <w:rsid w:val="00932D60"/>
    <w:rsid w:val="00941342"/>
    <w:rsid w:val="00956B82"/>
    <w:rsid w:val="00961EFD"/>
    <w:rsid w:val="0096555F"/>
    <w:rsid w:val="009743B0"/>
    <w:rsid w:val="00976F7A"/>
    <w:rsid w:val="0099657F"/>
    <w:rsid w:val="009A1489"/>
    <w:rsid w:val="009B5B12"/>
    <w:rsid w:val="009C413E"/>
    <w:rsid w:val="009E3F43"/>
    <w:rsid w:val="00A00A1E"/>
    <w:rsid w:val="00A04968"/>
    <w:rsid w:val="00A15CCF"/>
    <w:rsid w:val="00A37AC5"/>
    <w:rsid w:val="00A37EE3"/>
    <w:rsid w:val="00A66E29"/>
    <w:rsid w:val="00A66FDB"/>
    <w:rsid w:val="00A80949"/>
    <w:rsid w:val="00AA3FF0"/>
    <w:rsid w:val="00AA55C2"/>
    <w:rsid w:val="00AB7D4C"/>
    <w:rsid w:val="00AE7A04"/>
    <w:rsid w:val="00AF1DFD"/>
    <w:rsid w:val="00B31697"/>
    <w:rsid w:val="00B3777F"/>
    <w:rsid w:val="00B53AFC"/>
    <w:rsid w:val="00B84222"/>
    <w:rsid w:val="00B846F8"/>
    <w:rsid w:val="00B9116E"/>
    <w:rsid w:val="00BA7AA5"/>
    <w:rsid w:val="00BB4CEC"/>
    <w:rsid w:val="00BB6694"/>
    <w:rsid w:val="00BC21D4"/>
    <w:rsid w:val="00BE22AF"/>
    <w:rsid w:val="00BF0425"/>
    <w:rsid w:val="00C031FB"/>
    <w:rsid w:val="00C06CB5"/>
    <w:rsid w:val="00C24654"/>
    <w:rsid w:val="00C30591"/>
    <w:rsid w:val="00C3539D"/>
    <w:rsid w:val="00C422DA"/>
    <w:rsid w:val="00C50F03"/>
    <w:rsid w:val="00CD1A18"/>
    <w:rsid w:val="00CD7AFD"/>
    <w:rsid w:val="00CE1F6A"/>
    <w:rsid w:val="00CE7D7D"/>
    <w:rsid w:val="00CF19B5"/>
    <w:rsid w:val="00D40F70"/>
    <w:rsid w:val="00D432B4"/>
    <w:rsid w:val="00D46BFA"/>
    <w:rsid w:val="00D46EAF"/>
    <w:rsid w:val="00D554C9"/>
    <w:rsid w:val="00D707BD"/>
    <w:rsid w:val="00D708D5"/>
    <w:rsid w:val="00D7729D"/>
    <w:rsid w:val="00DC33BA"/>
    <w:rsid w:val="00DD3280"/>
    <w:rsid w:val="00DD6A85"/>
    <w:rsid w:val="00DE373E"/>
    <w:rsid w:val="00DF7CED"/>
    <w:rsid w:val="00E047D7"/>
    <w:rsid w:val="00E1073E"/>
    <w:rsid w:val="00E11A24"/>
    <w:rsid w:val="00E16F4D"/>
    <w:rsid w:val="00E3785C"/>
    <w:rsid w:val="00E5346C"/>
    <w:rsid w:val="00E75EFD"/>
    <w:rsid w:val="00E92A3B"/>
    <w:rsid w:val="00E94606"/>
    <w:rsid w:val="00EA7DA5"/>
    <w:rsid w:val="00EB17E9"/>
    <w:rsid w:val="00F0613A"/>
    <w:rsid w:val="00F17831"/>
    <w:rsid w:val="00F55361"/>
    <w:rsid w:val="00F656FF"/>
    <w:rsid w:val="00F65869"/>
    <w:rsid w:val="00F7299A"/>
    <w:rsid w:val="00F77905"/>
    <w:rsid w:val="00F96C83"/>
    <w:rsid w:val="00FB426D"/>
    <w:rsid w:val="00FB6D60"/>
    <w:rsid w:val="00FB726D"/>
    <w:rsid w:val="00FD7FC6"/>
    <w:rsid w:val="00FE59F0"/>
    <w:rsid w:val="00FF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DF531"/>
  <w14:defaultImageDpi w14:val="32767"/>
  <w15:chartTrackingRefBased/>
  <w15:docId w15:val="{ADAA1908-8B7B-2846-9E6E-5ECEF96BD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32D60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D6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47B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BCB"/>
    <w:rPr>
      <w:rFonts w:ascii="Calibri" w:eastAsia="Calibri" w:hAnsi="Calibri" w:cs="Calibri"/>
    </w:rPr>
  </w:style>
  <w:style w:type="character" w:styleId="PageNumber">
    <w:name w:val="page number"/>
    <w:basedOn w:val="DefaultParagraphFont"/>
    <w:uiPriority w:val="99"/>
    <w:semiHidden/>
    <w:unhideWhenUsed/>
    <w:rsid w:val="00747BCB"/>
  </w:style>
  <w:style w:type="paragraph" w:styleId="Header">
    <w:name w:val="header"/>
    <w:basedOn w:val="Normal"/>
    <w:link w:val="HeaderChar"/>
    <w:uiPriority w:val="99"/>
    <w:unhideWhenUsed/>
    <w:rsid w:val="00817E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EF3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EB17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B17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5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icsi.org/mental-health-covid19/mental-health-support-for-covid-19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ICSI</Company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Jeyn Monkman</dc:creator>
  <cp:keywords/>
  <dc:description/>
  <cp:lastModifiedBy>Tani H</cp:lastModifiedBy>
  <cp:revision>3</cp:revision>
  <dcterms:created xsi:type="dcterms:W3CDTF">2020-05-20T18:00:00Z</dcterms:created>
  <dcterms:modified xsi:type="dcterms:W3CDTF">2020-05-21T19:22:00Z</dcterms:modified>
</cp:coreProperties>
</file>